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8B8" w:rsidRDefault="00B33061" w:rsidP="00B33061">
      <w:pPr>
        <w:spacing w:before="60" w:after="60"/>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59264" behindDoc="1" locked="0" layoutInCell="1" allowOverlap="1" wp14:anchorId="5A1075E5" wp14:editId="4487B9D1">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B2F9F" w:rsidRDefault="00AB2F9F" w:rsidP="00880533">
      <w:pPr>
        <w:spacing w:before="60" w:after="60"/>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t>OGŁOSZENIE</w:t>
      </w:r>
    </w:p>
    <w:p w:rsidR="00C56C31" w:rsidRPr="009406C4" w:rsidRDefault="00AB2F9F" w:rsidP="0092244D">
      <w:pPr>
        <w:pStyle w:val="Bezodstpw"/>
        <w:jc w:val="center"/>
        <w:rPr>
          <w:rFonts w:cstheme="minorHAnsi"/>
          <w:b/>
          <w:sz w:val="28"/>
          <w:szCs w:val="28"/>
        </w:rPr>
      </w:pPr>
      <w:r w:rsidRPr="009406C4">
        <w:rPr>
          <w:rFonts w:cstheme="minorHAnsi"/>
          <w:b/>
          <w:sz w:val="28"/>
          <w:szCs w:val="28"/>
        </w:rPr>
        <w:t>Enea</w:t>
      </w:r>
      <w:r w:rsidR="002C5940" w:rsidRPr="009406C4">
        <w:rPr>
          <w:rFonts w:cstheme="minorHAnsi"/>
          <w:b/>
          <w:sz w:val="28"/>
          <w:szCs w:val="28"/>
        </w:rPr>
        <w:t xml:space="preserve"> Elektrownia</w:t>
      </w:r>
      <w:r w:rsidRPr="009406C4">
        <w:rPr>
          <w:rFonts w:cstheme="minorHAnsi"/>
          <w:b/>
          <w:sz w:val="28"/>
          <w:szCs w:val="28"/>
        </w:rPr>
        <w:t xml:space="preserve"> Połaniec S.A.</w:t>
      </w:r>
      <w:r w:rsidRPr="009406C4">
        <w:rPr>
          <w:rFonts w:eastAsia="Times" w:cstheme="minorHAnsi"/>
          <w:b/>
          <w:bCs/>
          <w:color w:val="000000"/>
          <w:sz w:val="28"/>
          <w:szCs w:val="28"/>
        </w:rPr>
        <w:t xml:space="preserve"> </w:t>
      </w:r>
      <w:r w:rsidR="000C7A25" w:rsidRPr="009406C4">
        <w:rPr>
          <w:rFonts w:cstheme="minorHAnsi"/>
          <w:b/>
          <w:sz w:val="28"/>
          <w:szCs w:val="28"/>
        </w:rPr>
        <w:t>ogłasza przetarg otwarty</w:t>
      </w:r>
    </w:p>
    <w:p w:rsidR="00682E4F" w:rsidRPr="00B43451" w:rsidRDefault="001D7AEF" w:rsidP="007833C6">
      <w:pPr>
        <w:pStyle w:val="Bezodstpw"/>
        <w:jc w:val="center"/>
        <w:rPr>
          <w:rFonts w:cstheme="minorHAnsi"/>
          <w:b/>
          <w:sz w:val="28"/>
          <w:szCs w:val="28"/>
        </w:rPr>
      </w:pPr>
      <w:r w:rsidRPr="009406C4">
        <w:rPr>
          <w:rFonts w:cstheme="minorHAnsi"/>
          <w:b/>
          <w:sz w:val="28"/>
          <w:szCs w:val="28"/>
        </w:rPr>
        <w:t xml:space="preserve"> </w:t>
      </w:r>
      <w:r w:rsidR="001D2093">
        <w:rPr>
          <w:rFonts w:cstheme="minorHAnsi"/>
          <w:b/>
          <w:sz w:val="28"/>
          <w:szCs w:val="28"/>
        </w:rPr>
        <w:t>n</w:t>
      </w:r>
      <w:r w:rsidR="00C56C31" w:rsidRPr="009406C4">
        <w:rPr>
          <w:rFonts w:cstheme="minorHAnsi"/>
          <w:b/>
          <w:sz w:val="28"/>
          <w:szCs w:val="28"/>
        </w:rPr>
        <w:t>a</w:t>
      </w:r>
      <w:r w:rsidR="001D2093">
        <w:rPr>
          <w:rFonts w:cstheme="minorHAnsi"/>
          <w:b/>
          <w:sz w:val="28"/>
          <w:szCs w:val="28"/>
        </w:rPr>
        <w:t xml:space="preserve"> wykonanie i </w:t>
      </w:r>
      <w:r w:rsidR="001F6977" w:rsidRPr="009406C4">
        <w:rPr>
          <w:rFonts w:cstheme="minorHAnsi"/>
          <w:b/>
          <w:sz w:val="28"/>
          <w:szCs w:val="28"/>
        </w:rPr>
        <w:t xml:space="preserve"> dostawę</w:t>
      </w:r>
      <w:r w:rsidR="00FD307D" w:rsidRPr="009406C4">
        <w:rPr>
          <w:rFonts w:cstheme="minorHAnsi"/>
          <w:b/>
          <w:sz w:val="28"/>
          <w:szCs w:val="28"/>
        </w:rPr>
        <w:t xml:space="preserve"> </w:t>
      </w:r>
      <w:r w:rsidR="00B43451" w:rsidRPr="00B43451">
        <w:rPr>
          <w:rFonts w:cs="Arial"/>
          <w:b/>
          <w:bCs/>
          <w:sz w:val="28"/>
          <w:szCs w:val="28"/>
        </w:rPr>
        <w:t>krążników do przenośników taśmowych galerii przykotłowej nawęglania w wersji ATEX</w:t>
      </w:r>
    </w:p>
    <w:p w:rsidR="00FA5E9E" w:rsidRPr="00B43451" w:rsidRDefault="00FA5E9E" w:rsidP="009458A9">
      <w:pPr>
        <w:rPr>
          <w:rFonts w:cs="Arial"/>
          <w:sz w:val="28"/>
          <w:szCs w:val="28"/>
        </w:rPr>
      </w:pPr>
    </w:p>
    <w:p w:rsidR="001D7AEF" w:rsidRDefault="00682E4F" w:rsidP="009458A9">
      <w:pPr>
        <w:rPr>
          <w:rFonts w:cs="Arial"/>
        </w:rPr>
      </w:pPr>
      <w:r>
        <w:rPr>
          <w:rFonts w:cs="Arial"/>
        </w:rPr>
        <w:t>1.</w:t>
      </w:r>
      <w:r w:rsidR="007B6733">
        <w:rPr>
          <w:rFonts w:cs="Arial"/>
        </w:rPr>
        <w:t>Zakres dostawy:</w:t>
      </w:r>
      <w:r w:rsidR="009458A9">
        <w:rPr>
          <w:rFonts w:cs="Arial"/>
        </w:rPr>
        <w:t xml:space="preserve"> </w:t>
      </w:r>
    </w:p>
    <w:p w:rsidR="008631A0" w:rsidRDefault="001D7AEF" w:rsidP="009B59C9">
      <w:pPr>
        <w:autoSpaceDE w:val="0"/>
        <w:autoSpaceDN w:val="0"/>
        <w:adjustRightInd w:val="0"/>
        <w:spacing w:after="0" w:line="240" w:lineRule="auto"/>
        <w:ind w:right="-286"/>
        <w:rPr>
          <w:rFonts w:cs="Arial"/>
          <w:bCs/>
        </w:rPr>
      </w:pPr>
      <w:r>
        <w:rPr>
          <w:rFonts w:ascii="Arial" w:hAnsi="Arial" w:cs="Arial"/>
        </w:rPr>
        <w:t xml:space="preserve">  </w:t>
      </w:r>
      <w:r w:rsidR="00BF1DDC" w:rsidRPr="001D2093">
        <w:rPr>
          <w:rFonts w:cs="Arial"/>
        </w:rPr>
        <w:t>1.1.</w:t>
      </w:r>
      <w:r w:rsidR="001D2093">
        <w:rPr>
          <w:rFonts w:cs="Arial"/>
        </w:rPr>
        <w:t xml:space="preserve"> </w:t>
      </w:r>
      <w:r w:rsidR="001D2093" w:rsidRPr="001D2093">
        <w:rPr>
          <w:rFonts w:cs="Arial"/>
        </w:rPr>
        <w:t>W</w:t>
      </w:r>
      <w:r w:rsidR="001D2093">
        <w:rPr>
          <w:rFonts w:cs="Arial"/>
        </w:rPr>
        <w:t>y</w:t>
      </w:r>
      <w:r w:rsidR="001D2093" w:rsidRPr="001D2093">
        <w:rPr>
          <w:rFonts w:cs="Arial"/>
        </w:rPr>
        <w:t xml:space="preserve">konanie i </w:t>
      </w:r>
      <w:r w:rsidR="001D2093" w:rsidRPr="008631A0">
        <w:rPr>
          <w:rFonts w:cs="Arial"/>
        </w:rPr>
        <w:t>d</w:t>
      </w:r>
      <w:r w:rsidR="00971438" w:rsidRPr="008631A0">
        <w:rPr>
          <w:rFonts w:cstheme="minorHAnsi"/>
        </w:rPr>
        <w:t xml:space="preserve">ostawę </w:t>
      </w:r>
      <w:r w:rsidR="008631A0" w:rsidRPr="008631A0">
        <w:rPr>
          <w:rFonts w:cs="Arial"/>
          <w:bCs/>
        </w:rPr>
        <w:t>krążników</w:t>
      </w:r>
      <w:r w:rsidR="008631A0">
        <w:rPr>
          <w:rFonts w:cs="Arial"/>
          <w:bCs/>
        </w:rPr>
        <w:t xml:space="preserve"> tarczowych górnych typ Td159x530x22 w wykonani ATEX dla 22 strefy </w:t>
      </w:r>
    </w:p>
    <w:p w:rsidR="008631A0" w:rsidRDefault="008631A0" w:rsidP="009B59C9">
      <w:pPr>
        <w:autoSpaceDE w:val="0"/>
        <w:autoSpaceDN w:val="0"/>
        <w:adjustRightInd w:val="0"/>
        <w:spacing w:after="0" w:line="240" w:lineRule="auto"/>
        <w:ind w:right="-286"/>
        <w:rPr>
          <w:rFonts w:cstheme="minorHAnsi"/>
        </w:rPr>
      </w:pPr>
      <w:r>
        <w:rPr>
          <w:rFonts w:cs="Arial"/>
          <w:bCs/>
        </w:rPr>
        <w:t xml:space="preserve">          zagrożenia wybuchem</w:t>
      </w:r>
      <w:r w:rsidRPr="008631A0">
        <w:rPr>
          <w:rFonts w:cs="Arial"/>
          <w:bCs/>
        </w:rPr>
        <w:t xml:space="preserve"> do przenośników taśmowych galerii przykotłowej nawęglania</w:t>
      </w:r>
      <w:r w:rsidRPr="008631A0">
        <w:rPr>
          <w:rFonts w:cs="Arial"/>
          <w:bCs/>
        </w:rPr>
        <w:t xml:space="preserve"> </w:t>
      </w:r>
      <w:r w:rsidR="001D2093" w:rsidRPr="008631A0">
        <w:rPr>
          <w:rFonts w:cstheme="minorHAnsi"/>
        </w:rPr>
        <w:t xml:space="preserve"> </w:t>
      </w:r>
      <w:r>
        <w:rPr>
          <w:rFonts w:cstheme="minorHAnsi"/>
        </w:rPr>
        <w:t>w ilości: 80szt.</w:t>
      </w:r>
      <w:r w:rsidR="001D2093" w:rsidRPr="008631A0">
        <w:rPr>
          <w:rFonts w:cstheme="minorHAnsi"/>
        </w:rPr>
        <w:t xml:space="preserve"> </w:t>
      </w:r>
    </w:p>
    <w:p w:rsidR="008631A0" w:rsidRPr="00CA3959" w:rsidRDefault="008631A0" w:rsidP="008631A0">
      <w:pPr>
        <w:autoSpaceDE w:val="0"/>
        <w:autoSpaceDN w:val="0"/>
        <w:adjustRightInd w:val="0"/>
        <w:spacing w:after="0" w:line="240" w:lineRule="auto"/>
        <w:ind w:right="-286"/>
        <w:rPr>
          <w:rFonts w:cs="Arial"/>
        </w:rPr>
      </w:pPr>
      <w:r>
        <w:rPr>
          <w:rFonts w:cstheme="minorHAnsi"/>
        </w:rPr>
        <w:t xml:space="preserve">   1.2.</w:t>
      </w:r>
      <w:r w:rsidRPr="008631A0">
        <w:rPr>
          <w:rFonts w:cstheme="minorHAnsi"/>
        </w:rPr>
        <w:t>Szczegółowe wymagania techniczne wykonania</w:t>
      </w:r>
      <w:r>
        <w:rPr>
          <w:rFonts w:cstheme="minorHAnsi"/>
        </w:rPr>
        <w:t xml:space="preserve"> k</w:t>
      </w:r>
      <w:r w:rsidRPr="00CA3959">
        <w:rPr>
          <w:rFonts w:cs="Arial"/>
        </w:rPr>
        <w:t>rążnik</w:t>
      </w:r>
      <w:r>
        <w:rPr>
          <w:rFonts w:cs="Arial"/>
        </w:rPr>
        <w:t>ów</w:t>
      </w:r>
      <w:r w:rsidRPr="00CA3959">
        <w:rPr>
          <w:rFonts w:cs="Arial"/>
        </w:rPr>
        <w:t xml:space="preserve"> tarczowy</w:t>
      </w:r>
      <w:r>
        <w:rPr>
          <w:rFonts w:cs="Arial"/>
        </w:rPr>
        <w:t>ch</w:t>
      </w:r>
      <w:r w:rsidRPr="00CA3959">
        <w:rPr>
          <w:rFonts w:cs="Arial"/>
        </w:rPr>
        <w:t xml:space="preserve"> górny Tg159</w:t>
      </w:r>
      <w:r w:rsidR="00C00307">
        <w:rPr>
          <w:rFonts w:cs="Arial"/>
        </w:rPr>
        <w:t>x</w:t>
      </w:r>
      <w:r w:rsidRPr="00CA3959">
        <w:rPr>
          <w:rFonts w:cs="Arial"/>
        </w:rPr>
        <w:t>530</w:t>
      </w:r>
      <w:r w:rsidR="00C00307">
        <w:rPr>
          <w:rFonts w:cs="Arial"/>
        </w:rPr>
        <w:t>x</w:t>
      </w:r>
      <w:r w:rsidRPr="00CA3959">
        <w:rPr>
          <w:rFonts w:cs="Arial"/>
        </w:rPr>
        <w:t>22 wyk. ATEX:</w:t>
      </w:r>
    </w:p>
    <w:p w:rsidR="008631A0" w:rsidRPr="00CA3959" w:rsidRDefault="008631A0" w:rsidP="008631A0">
      <w:pPr>
        <w:pStyle w:val="Akapitzlist"/>
        <w:numPr>
          <w:ilvl w:val="0"/>
          <w:numId w:val="31"/>
        </w:numPr>
        <w:spacing w:after="0" w:line="276" w:lineRule="auto"/>
        <w:ind w:left="754" w:hanging="357"/>
        <w:jc w:val="both"/>
      </w:pPr>
      <w:r w:rsidRPr="00CA3959">
        <w:t>Płaszcz krążnika wykonany z rury stalowej,</w:t>
      </w:r>
    </w:p>
    <w:p w:rsidR="008631A0" w:rsidRPr="00CA3959" w:rsidRDefault="008631A0" w:rsidP="008631A0">
      <w:pPr>
        <w:pStyle w:val="Akapitzlist"/>
        <w:numPr>
          <w:ilvl w:val="0"/>
          <w:numId w:val="31"/>
        </w:numPr>
        <w:spacing w:after="0" w:line="276" w:lineRule="auto"/>
        <w:ind w:left="754" w:hanging="357"/>
        <w:jc w:val="both"/>
      </w:pPr>
      <w:r w:rsidRPr="00CA3959">
        <w:t>Oś krążnika wykonana z pełnego pręta.</w:t>
      </w:r>
    </w:p>
    <w:p w:rsidR="008631A0" w:rsidRPr="008631A0" w:rsidRDefault="008631A0" w:rsidP="008631A0">
      <w:pPr>
        <w:pStyle w:val="Akapitzlist"/>
        <w:numPr>
          <w:ilvl w:val="0"/>
          <w:numId w:val="31"/>
        </w:numPr>
        <w:spacing w:after="0" w:line="276" w:lineRule="auto"/>
        <w:ind w:left="709"/>
        <w:jc w:val="both"/>
        <w:rPr>
          <w:rFonts w:cs="Arial"/>
          <w:bCs/>
        </w:rPr>
      </w:pPr>
      <w:r>
        <w:t xml:space="preserve"> </w:t>
      </w:r>
      <w:r w:rsidRPr="00CA3959">
        <w:t>Łożyska toczne minimum 6206 gwarantujące możliwie najdłuższą żywotność krążników</w:t>
      </w:r>
      <w:r>
        <w:t xml:space="preserve"> - </w:t>
      </w:r>
      <w:r w:rsidRPr="008631A0">
        <w:rPr>
          <w:rFonts w:cs="Arial"/>
          <w:bCs/>
        </w:rPr>
        <w:t>We wszystkich krążnikach należy zastosować wyłącznie łożyska o najwyższej jakości wykonania (wybór dostawcy łożysk należy do Wykonawcy), zapewniające minimum 3 letnią gwarancję użytkowania dla każdego krążnika.</w:t>
      </w:r>
    </w:p>
    <w:p w:rsidR="008631A0" w:rsidRPr="005143BD" w:rsidRDefault="008631A0" w:rsidP="008631A0">
      <w:pPr>
        <w:pStyle w:val="Akapitzlist"/>
        <w:numPr>
          <w:ilvl w:val="0"/>
          <w:numId w:val="31"/>
        </w:numPr>
        <w:spacing w:after="0" w:line="276" w:lineRule="auto"/>
        <w:ind w:left="754" w:hanging="357"/>
        <w:jc w:val="both"/>
      </w:pPr>
      <w:r w:rsidRPr="00CA3959">
        <w:t xml:space="preserve">Wykonanie uszczelnienia łożysk powinno gwarantować stosowanie w strefach 22 zagrożenia </w:t>
      </w:r>
      <w:r w:rsidRPr="005143BD">
        <w:t>wybuchem dla pyłów węgla kamiennego i węgla kamiennego z biomasą oraz dodatkowo szczelność na oddziaływanie wody i mgły wodnej.</w:t>
      </w:r>
    </w:p>
    <w:p w:rsidR="008631A0" w:rsidRPr="005143BD" w:rsidRDefault="008631A0" w:rsidP="008631A0">
      <w:pPr>
        <w:pStyle w:val="Akapitzlist"/>
        <w:numPr>
          <w:ilvl w:val="0"/>
          <w:numId w:val="31"/>
        </w:numPr>
        <w:spacing w:after="0" w:line="276" w:lineRule="auto"/>
        <w:ind w:left="754" w:hanging="357"/>
        <w:jc w:val="both"/>
      </w:pPr>
      <w:r w:rsidRPr="005143BD">
        <w:t xml:space="preserve">Tarcze poliuretanowe rozmieszczone obok siebie </w:t>
      </w:r>
      <w:r w:rsidRPr="004558AE">
        <w:rPr>
          <w:u w:val="single"/>
        </w:rPr>
        <w:t>na całej długości płaszcza</w:t>
      </w:r>
      <w:r w:rsidRPr="005143BD">
        <w:t xml:space="preserve">, przylegające bezpośrednio do siebie (bez dodatkowych tulejek dystansowych).  </w:t>
      </w:r>
    </w:p>
    <w:p w:rsidR="008631A0" w:rsidRPr="005143BD" w:rsidRDefault="008631A0" w:rsidP="008631A0">
      <w:pPr>
        <w:pStyle w:val="Akapitzlist"/>
        <w:numPr>
          <w:ilvl w:val="0"/>
          <w:numId w:val="31"/>
        </w:numPr>
        <w:spacing w:after="0" w:line="276" w:lineRule="auto"/>
        <w:ind w:left="754" w:hanging="357"/>
        <w:jc w:val="both"/>
      </w:pPr>
      <w:r w:rsidRPr="005143BD">
        <w:t>Tarcze zabezpieczone trwale przed zsuwaniem się z płaszcza krążnika.</w:t>
      </w:r>
    </w:p>
    <w:p w:rsidR="008631A0" w:rsidRPr="005143BD" w:rsidRDefault="008631A0" w:rsidP="008631A0">
      <w:pPr>
        <w:numPr>
          <w:ilvl w:val="0"/>
          <w:numId w:val="31"/>
        </w:numPr>
        <w:spacing w:after="0" w:line="276" w:lineRule="auto"/>
        <w:ind w:left="754" w:hanging="357"/>
        <w:jc w:val="both"/>
      </w:pPr>
      <w:r w:rsidRPr="005143BD">
        <w:t xml:space="preserve">Tarcze poliuretanowe o właściwościach antyelektrostatycznych i wykonane z materiału trudnopalnego. </w:t>
      </w:r>
    </w:p>
    <w:p w:rsidR="008631A0" w:rsidRPr="005143BD" w:rsidRDefault="008631A0" w:rsidP="008631A0">
      <w:pPr>
        <w:pStyle w:val="Akapitzlist"/>
        <w:numPr>
          <w:ilvl w:val="0"/>
          <w:numId w:val="31"/>
        </w:numPr>
        <w:spacing w:after="0" w:line="276" w:lineRule="auto"/>
        <w:ind w:left="754" w:hanging="357"/>
        <w:jc w:val="both"/>
      </w:pPr>
      <w:r w:rsidRPr="005143BD">
        <w:t>Zabezpieczenie antykorozyjne tylko części metalowych krążników – farba podkładowa, kolor do uzgodnienia z Zamawiającym.</w:t>
      </w:r>
    </w:p>
    <w:p w:rsidR="008631A0" w:rsidRPr="006E49DC" w:rsidRDefault="008631A0" w:rsidP="008631A0">
      <w:pPr>
        <w:pStyle w:val="Akapitzlist"/>
        <w:numPr>
          <w:ilvl w:val="0"/>
          <w:numId w:val="31"/>
        </w:numPr>
        <w:spacing w:after="0" w:line="276" w:lineRule="auto"/>
        <w:ind w:left="754" w:hanging="357"/>
        <w:jc w:val="both"/>
      </w:pPr>
      <w:r w:rsidRPr="005143BD">
        <w:t xml:space="preserve">Czytelne oznakowanie obustronne każdego krążnika cechami producenta oraz datą wykonania (miesiąc lub tydzień/rok). </w:t>
      </w:r>
    </w:p>
    <w:p w:rsidR="00F354DB" w:rsidRDefault="00F354DB" w:rsidP="00F354DB">
      <w:pPr>
        <w:pStyle w:val="Akapitzlist"/>
        <w:numPr>
          <w:ilvl w:val="1"/>
          <w:numId w:val="34"/>
        </w:numPr>
        <w:spacing w:after="0" w:line="276" w:lineRule="auto"/>
        <w:jc w:val="both"/>
        <w:rPr>
          <w:rFonts w:cs="Arial"/>
          <w:bCs/>
        </w:rPr>
      </w:pPr>
      <w:r w:rsidRPr="00F354DB">
        <w:rPr>
          <w:rFonts w:cs="Arial"/>
          <w:bCs/>
        </w:rPr>
        <w:t>Wszystkie krążniki powinny być poddawane sprawdzeniom fabrycznym, aby uzyskać łatwość obracania się w łożyskach, zgodnie z wymaganiami. Krążniki, których osi nie da się łatwo i bez zacięć, obrócić ręcznie (bez narzędzi), zostaną niezwłocznie po dostawie lub stwierdzeniu tego faktu jeszcze przed montażem, uznane za wadliwe oraz zareklamowane na koszt Wykonawcy w celu usunięcia wady.</w:t>
      </w:r>
    </w:p>
    <w:p w:rsidR="00F354DB" w:rsidRPr="00F354DB" w:rsidRDefault="00F354DB" w:rsidP="00F354DB">
      <w:pPr>
        <w:pStyle w:val="Akapitzlist"/>
        <w:numPr>
          <w:ilvl w:val="1"/>
          <w:numId w:val="34"/>
        </w:numPr>
        <w:spacing w:after="0" w:line="276" w:lineRule="auto"/>
        <w:jc w:val="both"/>
        <w:rPr>
          <w:rFonts w:cs="Arial"/>
          <w:bCs/>
        </w:rPr>
      </w:pPr>
      <w:r w:rsidRPr="005143BD">
        <w:rPr>
          <w:rFonts w:cs="Arial"/>
          <w:bCs/>
        </w:rPr>
        <w:t>Wszystkie krążniki powinny być wyważone dynamicznie, co powinno być udokumentowane także w świadectwie jakości wykonania</w:t>
      </w:r>
      <w:r>
        <w:rPr>
          <w:rFonts w:cs="Arial"/>
          <w:bCs/>
        </w:rPr>
        <w:t>;</w:t>
      </w:r>
    </w:p>
    <w:p w:rsidR="00F354DB" w:rsidRPr="00F354DB" w:rsidRDefault="000B11FF" w:rsidP="00F354DB">
      <w:pPr>
        <w:pStyle w:val="Akapitzlist"/>
        <w:numPr>
          <w:ilvl w:val="1"/>
          <w:numId w:val="34"/>
        </w:numPr>
        <w:autoSpaceDE w:val="0"/>
        <w:autoSpaceDN w:val="0"/>
        <w:adjustRightInd w:val="0"/>
        <w:spacing w:after="0" w:line="240" w:lineRule="auto"/>
        <w:ind w:right="-286"/>
        <w:rPr>
          <w:rFonts w:cs="Arial"/>
        </w:rPr>
      </w:pPr>
      <w:r w:rsidRPr="00F354DB">
        <w:rPr>
          <w:rFonts w:cs="Arial"/>
        </w:rPr>
        <w:t>Wymagany termin dostawy:</w:t>
      </w:r>
    </w:p>
    <w:p w:rsidR="00F354DB" w:rsidRDefault="00F354DB" w:rsidP="00F354DB">
      <w:pPr>
        <w:pStyle w:val="Akapitzlist"/>
        <w:autoSpaceDE w:val="0"/>
        <w:autoSpaceDN w:val="0"/>
        <w:adjustRightInd w:val="0"/>
        <w:spacing w:after="0" w:line="240" w:lineRule="auto"/>
        <w:ind w:left="456" w:right="-286"/>
        <w:rPr>
          <w:sz w:val="24"/>
          <w:szCs w:val="24"/>
        </w:rPr>
      </w:pPr>
      <w:r>
        <w:rPr>
          <w:rFonts w:cs="Arial"/>
        </w:rPr>
        <w:t xml:space="preserve">-  </w:t>
      </w:r>
      <w:r>
        <w:rPr>
          <w:sz w:val="24"/>
          <w:szCs w:val="24"/>
        </w:rPr>
        <w:t xml:space="preserve">40 sztuk w terminie </w:t>
      </w:r>
      <w:r w:rsidRPr="00F354DB">
        <w:rPr>
          <w:b/>
          <w:sz w:val="24"/>
          <w:szCs w:val="24"/>
        </w:rPr>
        <w:t>do 30 kwietnia 2020</w:t>
      </w:r>
      <w:r>
        <w:rPr>
          <w:b/>
          <w:sz w:val="24"/>
          <w:szCs w:val="24"/>
        </w:rPr>
        <w:t>r.</w:t>
      </w:r>
    </w:p>
    <w:p w:rsidR="00F354DB" w:rsidRDefault="00F354DB" w:rsidP="00F354DB">
      <w:pPr>
        <w:pStyle w:val="Akapitzlist"/>
        <w:autoSpaceDE w:val="0"/>
        <w:autoSpaceDN w:val="0"/>
        <w:adjustRightInd w:val="0"/>
        <w:spacing w:after="0" w:line="240" w:lineRule="auto"/>
        <w:ind w:left="456" w:right="-286"/>
        <w:rPr>
          <w:b/>
          <w:sz w:val="24"/>
          <w:szCs w:val="24"/>
        </w:rPr>
      </w:pPr>
      <w:r>
        <w:rPr>
          <w:rFonts w:cs="Arial"/>
        </w:rPr>
        <w:t xml:space="preserve">-  </w:t>
      </w:r>
      <w:r>
        <w:rPr>
          <w:sz w:val="24"/>
          <w:szCs w:val="24"/>
        </w:rPr>
        <w:t xml:space="preserve">40 sztuk w terminie </w:t>
      </w:r>
      <w:r w:rsidRPr="00F354DB">
        <w:rPr>
          <w:b/>
          <w:sz w:val="24"/>
          <w:szCs w:val="24"/>
        </w:rPr>
        <w:t>do 30 września 2020</w:t>
      </w:r>
      <w:r>
        <w:rPr>
          <w:b/>
          <w:sz w:val="24"/>
          <w:szCs w:val="24"/>
        </w:rPr>
        <w:t>r.</w:t>
      </w:r>
    </w:p>
    <w:p w:rsidR="00F354DB" w:rsidRDefault="00F354DB" w:rsidP="00F354DB">
      <w:pPr>
        <w:pStyle w:val="Akapitzlist"/>
        <w:autoSpaceDE w:val="0"/>
        <w:autoSpaceDN w:val="0"/>
        <w:adjustRightInd w:val="0"/>
        <w:spacing w:after="0" w:line="240" w:lineRule="auto"/>
        <w:ind w:left="456" w:right="-286"/>
        <w:rPr>
          <w:rFonts w:cs="Arial"/>
        </w:rPr>
      </w:pPr>
      <w:r w:rsidRPr="00F354DB">
        <w:rPr>
          <w:rFonts w:cs="Courier New"/>
          <w:color w:val="000000"/>
          <w:sz w:val="24"/>
          <w:szCs w:val="24"/>
          <w:highlight w:val="yellow"/>
        </w:rPr>
        <w:t>Dopuszczalny jest wariant dostawy w jednym terminie do dnia 30 kwietnia 2020</w:t>
      </w:r>
    </w:p>
    <w:p w:rsidR="00AB2F9F" w:rsidRPr="00BE22F8" w:rsidRDefault="001D7AEF" w:rsidP="000B11FF">
      <w:pPr>
        <w:rPr>
          <w:rFonts w:cs="Arial"/>
        </w:rPr>
      </w:pPr>
      <w:r>
        <w:t xml:space="preserve">  1.</w:t>
      </w:r>
      <w:r w:rsidR="00F354DB">
        <w:t>6</w:t>
      </w:r>
      <w:r>
        <w:t>.</w:t>
      </w:r>
      <w:r w:rsidR="000B11FF">
        <w:t xml:space="preserve"> </w:t>
      </w:r>
      <w:r w:rsidR="00096D23" w:rsidRPr="00BE22F8">
        <w:rPr>
          <w:rFonts w:cs="Arial"/>
        </w:rPr>
        <w:t>Miejsce dostaw</w:t>
      </w:r>
      <w:r w:rsidR="007438B8" w:rsidRPr="00BE22F8">
        <w:rPr>
          <w:rFonts w:cs="Arial"/>
        </w:rPr>
        <w:t>y</w:t>
      </w:r>
      <w:r w:rsidR="00096D23" w:rsidRPr="00BE22F8">
        <w:rPr>
          <w:rFonts w:cs="Arial"/>
        </w:rPr>
        <w:t xml:space="preserve">: </w:t>
      </w:r>
      <w:r w:rsidR="00C61CB0" w:rsidRPr="00BE22F8">
        <w:rPr>
          <w:rFonts w:cs="Arial"/>
          <w:b/>
        </w:rPr>
        <w:t>Enea Elektrownia Połaniec Spółka Akcyjna</w:t>
      </w:r>
      <w:r w:rsidR="00C61CB0" w:rsidRPr="00BE22F8">
        <w:rPr>
          <w:rFonts w:cs="Arial"/>
        </w:rPr>
        <w:t xml:space="preserve">  </w:t>
      </w:r>
      <w:r w:rsidR="00096D23" w:rsidRPr="00BE22F8">
        <w:rPr>
          <w:rFonts w:cs="Arial"/>
          <w:b/>
        </w:rPr>
        <w:t xml:space="preserve">Zawada 26; </w:t>
      </w:r>
      <w:r w:rsidR="00AB2F9F" w:rsidRPr="00BE22F8">
        <w:rPr>
          <w:rFonts w:cs="Arial"/>
          <w:b/>
        </w:rPr>
        <w:t xml:space="preserve"> 28-230 Połaniec</w:t>
      </w:r>
      <w:r w:rsidR="00AB2F9F" w:rsidRPr="00BE22F8">
        <w:rPr>
          <w:rFonts w:cs="Arial"/>
        </w:rPr>
        <w:t xml:space="preserve">. </w:t>
      </w:r>
    </w:p>
    <w:p w:rsidR="00AB2F9F" w:rsidRPr="00896CCE" w:rsidRDefault="00AB2F9F" w:rsidP="00D10258">
      <w:pPr>
        <w:pStyle w:val="Nagwek2"/>
        <w:numPr>
          <w:ilvl w:val="0"/>
          <w:numId w:val="1"/>
        </w:numPr>
        <w:ind w:left="426" w:hanging="502"/>
        <w:rPr>
          <w:rFonts w:asciiTheme="minorHAnsi" w:hAnsiTheme="minorHAnsi" w:cs="Arial"/>
          <w:lang w:val="pl-PL"/>
        </w:rPr>
      </w:pPr>
      <w:r w:rsidRPr="008B4E2A">
        <w:rPr>
          <w:rFonts w:asciiTheme="minorHAnsi" w:hAnsiTheme="minorHAnsi" w:cs="Arial"/>
          <w:b/>
          <w:szCs w:val="22"/>
          <w:lang w:val="pl-PL"/>
        </w:rPr>
        <w:t>Ofert</w:t>
      </w:r>
      <w:r w:rsidR="00896CCE" w:rsidRPr="008B4E2A">
        <w:rPr>
          <w:rFonts w:asciiTheme="minorHAnsi" w:hAnsiTheme="minorHAnsi" w:cs="Arial"/>
          <w:b/>
          <w:szCs w:val="22"/>
          <w:lang w:val="pl-PL"/>
        </w:rPr>
        <w:t>ę</w:t>
      </w:r>
      <w:r w:rsidR="00FB4F9B" w:rsidRPr="008B4E2A">
        <w:rPr>
          <w:rFonts w:asciiTheme="minorHAnsi" w:hAnsiTheme="minorHAnsi" w:cs="Arial"/>
          <w:b/>
          <w:szCs w:val="22"/>
          <w:lang w:val="pl-PL"/>
        </w:rPr>
        <w:t xml:space="preserve"> </w:t>
      </w:r>
      <w:r w:rsidR="00896CCE" w:rsidRPr="008B4E2A">
        <w:rPr>
          <w:rFonts w:asciiTheme="minorHAnsi" w:hAnsiTheme="minorHAnsi" w:cs="Arial"/>
          <w:b/>
          <w:szCs w:val="22"/>
          <w:lang w:val="pl-PL"/>
        </w:rPr>
        <w:t>należy składać tylko w PLN</w:t>
      </w:r>
      <w:r w:rsidR="008B4E2A" w:rsidRPr="008B4E2A">
        <w:rPr>
          <w:rFonts w:asciiTheme="minorHAnsi" w:hAnsiTheme="minorHAnsi" w:cs="Arial"/>
          <w:b/>
          <w:szCs w:val="22"/>
          <w:lang w:val="pl-PL"/>
        </w:rPr>
        <w:t xml:space="preserve"> </w:t>
      </w:r>
      <w:r w:rsidR="00896CCE" w:rsidRPr="008B4E2A">
        <w:rPr>
          <w:rFonts w:asciiTheme="minorHAnsi" w:hAnsiTheme="minorHAnsi" w:cs="Arial"/>
          <w:b/>
          <w:szCs w:val="22"/>
          <w:lang w:val="pl-PL"/>
        </w:rPr>
        <w:t xml:space="preserve">i </w:t>
      </w:r>
      <w:r w:rsidRPr="008B4E2A">
        <w:rPr>
          <w:rFonts w:asciiTheme="minorHAnsi" w:hAnsiTheme="minorHAnsi" w:cs="Arial"/>
          <w:b/>
          <w:szCs w:val="22"/>
          <w:lang w:val="pl-PL"/>
        </w:rPr>
        <w:t>powinna</w:t>
      </w:r>
      <w:r w:rsidR="00896CCE" w:rsidRPr="008B4E2A">
        <w:rPr>
          <w:rFonts w:asciiTheme="minorHAnsi" w:hAnsiTheme="minorHAnsi" w:cs="Arial"/>
          <w:b/>
          <w:szCs w:val="22"/>
          <w:lang w:val="pl-PL"/>
        </w:rPr>
        <w:t xml:space="preserve"> ona</w:t>
      </w:r>
      <w:r w:rsidR="00FB4F9B" w:rsidRPr="00896CCE">
        <w:rPr>
          <w:rFonts w:asciiTheme="minorHAnsi" w:hAnsiTheme="minorHAnsi" w:cs="Arial"/>
          <w:b/>
          <w:szCs w:val="22"/>
          <w:lang w:val="pl-PL"/>
        </w:rPr>
        <w:t xml:space="preserve"> </w:t>
      </w:r>
      <w:r w:rsidRPr="00896CCE">
        <w:rPr>
          <w:rFonts w:asciiTheme="minorHAnsi" w:hAnsiTheme="minorHAnsi" w:cs="Arial"/>
          <w:b/>
          <w:szCs w:val="22"/>
          <w:lang w:val="pl-PL"/>
        </w:rPr>
        <w:t>zawierać</w:t>
      </w:r>
      <w:r w:rsidRPr="00896CCE">
        <w:rPr>
          <w:rFonts w:asciiTheme="minorHAnsi" w:hAnsiTheme="minorHAnsi" w:cs="Arial"/>
          <w:szCs w:val="22"/>
          <w:lang w:val="pl-PL"/>
        </w:rPr>
        <w:t>:</w:t>
      </w:r>
    </w:p>
    <w:p w:rsidR="00AB2F9F" w:rsidRPr="00BE22F8" w:rsidRDefault="00AB2F9F" w:rsidP="00944179">
      <w:pPr>
        <w:numPr>
          <w:ilvl w:val="1"/>
          <w:numId w:val="1"/>
        </w:numPr>
        <w:spacing w:after="0" w:line="360" w:lineRule="auto"/>
        <w:contextualSpacing/>
        <w:jc w:val="both"/>
        <w:rPr>
          <w:rFonts w:cs="Arial"/>
        </w:rPr>
      </w:pPr>
      <w:r w:rsidRPr="00BE22F8">
        <w:rPr>
          <w:rFonts w:cs="Arial"/>
        </w:rPr>
        <w:t>Zakres dostaw</w:t>
      </w:r>
      <w:r w:rsidR="00237C4F">
        <w:rPr>
          <w:rFonts w:cs="Arial"/>
        </w:rPr>
        <w:t xml:space="preserve"> </w:t>
      </w:r>
      <w:r w:rsidR="00E54D99" w:rsidRPr="00BE22F8">
        <w:rPr>
          <w:rFonts w:cs="Arial"/>
        </w:rPr>
        <w:t>.</w:t>
      </w:r>
    </w:p>
    <w:p w:rsidR="00D50C4C" w:rsidRDefault="00DC3D04" w:rsidP="00237C4F">
      <w:pPr>
        <w:numPr>
          <w:ilvl w:val="1"/>
          <w:numId w:val="1"/>
        </w:numPr>
        <w:spacing w:after="0" w:line="360" w:lineRule="auto"/>
        <w:contextualSpacing/>
        <w:jc w:val="both"/>
        <w:rPr>
          <w:rFonts w:cs="Arial"/>
        </w:rPr>
      </w:pPr>
      <w:r w:rsidRPr="00BE22F8">
        <w:rPr>
          <w:rFonts w:cs="Arial"/>
        </w:rPr>
        <w:t>Terminy dostaw</w:t>
      </w:r>
      <w:r w:rsidR="00E54D99" w:rsidRPr="00BE22F8">
        <w:rPr>
          <w:rFonts w:cs="Arial"/>
        </w:rPr>
        <w:t>.</w:t>
      </w:r>
    </w:p>
    <w:p w:rsidR="00237C4F" w:rsidRPr="00237C4F" w:rsidRDefault="00237C4F" w:rsidP="00237C4F">
      <w:pPr>
        <w:pStyle w:val="Akapitzlist"/>
        <w:numPr>
          <w:ilvl w:val="1"/>
          <w:numId w:val="1"/>
        </w:numPr>
        <w:spacing w:after="0" w:line="276" w:lineRule="auto"/>
        <w:jc w:val="both"/>
        <w:rPr>
          <w:rFonts w:cs="Arial"/>
          <w:bCs/>
        </w:rPr>
      </w:pPr>
      <w:r w:rsidRPr="00237C4F">
        <w:rPr>
          <w:rFonts w:cs="Arial"/>
          <w:bCs/>
        </w:rPr>
        <w:t>Wykonawca wraz z dostawą krążników dostarczy Zamawiającemu:</w:t>
      </w:r>
    </w:p>
    <w:p w:rsidR="00237C4F" w:rsidRPr="005143BD" w:rsidRDefault="00237C4F" w:rsidP="00237C4F">
      <w:pPr>
        <w:pStyle w:val="Akapitzlist"/>
        <w:numPr>
          <w:ilvl w:val="0"/>
          <w:numId w:val="35"/>
        </w:numPr>
        <w:spacing w:after="0" w:line="276" w:lineRule="auto"/>
        <w:jc w:val="both"/>
        <w:rPr>
          <w:rFonts w:cs="Arial"/>
          <w:bCs/>
        </w:rPr>
      </w:pPr>
      <w:r w:rsidRPr="005143BD">
        <w:rPr>
          <w:rFonts w:cs="Arial"/>
          <w:bCs/>
        </w:rPr>
        <w:t>świadectwo jakości wykonania zgodnie z założeniami, dotyczące wszystkich krążników z dostawy,</w:t>
      </w:r>
    </w:p>
    <w:p w:rsidR="00237C4F" w:rsidRPr="005143BD" w:rsidRDefault="00237C4F" w:rsidP="00237C4F">
      <w:pPr>
        <w:pStyle w:val="Akapitzlist"/>
        <w:numPr>
          <w:ilvl w:val="0"/>
          <w:numId w:val="35"/>
        </w:numPr>
        <w:spacing w:after="0" w:line="276" w:lineRule="auto"/>
        <w:jc w:val="both"/>
        <w:rPr>
          <w:rFonts w:cs="Arial"/>
          <w:bCs/>
        </w:rPr>
      </w:pPr>
      <w:r w:rsidRPr="005143BD">
        <w:rPr>
          <w:rFonts w:cs="Arial"/>
          <w:bCs/>
        </w:rPr>
        <w:lastRenderedPageBreak/>
        <w:t>deklarację zgodności obejmującą możliwość stosowania dla strefy 22 zagrożenia wybuchem ze względu na występujący pył węglowy oraz węglowo-biomasowy, zgodnie z Dyrektywą ATEX-94/9/WE oraz obowiązującymi wymaganiami wynikającymi z Rozporządzeń Ministra Gospodarki z roku 2005 i 2010.</w:t>
      </w:r>
    </w:p>
    <w:p w:rsidR="006412F2" w:rsidRDefault="00D26182" w:rsidP="00237C4F">
      <w:pPr>
        <w:pStyle w:val="Akapitzlist"/>
        <w:numPr>
          <w:ilvl w:val="0"/>
          <w:numId w:val="35"/>
        </w:numPr>
        <w:spacing w:after="0" w:line="276" w:lineRule="auto"/>
        <w:jc w:val="both"/>
        <w:rPr>
          <w:rFonts w:cs="Arial"/>
          <w:bCs/>
        </w:rPr>
      </w:pPr>
      <w:r>
        <w:rPr>
          <w:rFonts w:cs="Arial"/>
        </w:rPr>
        <w:t>Gwarancja</w:t>
      </w:r>
      <w:r w:rsidR="003149BE">
        <w:rPr>
          <w:rFonts w:cs="Arial"/>
        </w:rPr>
        <w:t xml:space="preserve"> </w:t>
      </w:r>
      <w:r w:rsidR="00C00307">
        <w:rPr>
          <w:rFonts w:cs="Arial"/>
          <w:b/>
        </w:rPr>
        <w:t>minimum 36miesiący</w:t>
      </w:r>
      <w:r w:rsidR="00F354DB">
        <w:rPr>
          <w:rFonts w:cs="Arial"/>
          <w:b/>
        </w:rPr>
        <w:t xml:space="preserve"> dotyczy całego krążnika</w:t>
      </w:r>
      <w:r w:rsidR="003149BE">
        <w:rPr>
          <w:rFonts w:cs="Arial"/>
        </w:rPr>
        <w:t>.</w:t>
      </w:r>
      <w:r w:rsidR="00237C4F">
        <w:rPr>
          <w:rFonts w:cs="Arial"/>
        </w:rPr>
        <w:t xml:space="preserve"> </w:t>
      </w:r>
      <w:r w:rsidR="009773B5">
        <w:rPr>
          <w:rFonts w:cs="Arial"/>
        </w:rPr>
        <w:t>W</w:t>
      </w:r>
      <w:r w:rsidR="0083022A">
        <w:rPr>
          <w:rFonts w:cs="Arial"/>
        </w:rPr>
        <w:t>y</w:t>
      </w:r>
      <w:r w:rsidR="009773B5">
        <w:rPr>
          <w:rFonts w:cs="Arial"/>
        </w:rPr>
        <w:t>konawca</w:t>
      </w:r>
      <w:r w:rsidR="00237C4F">
        <w:rPr>
          <w:rFonts w:cs="Arial"/>
        </w:rPr>
        <w:t xml:space="preserve"> określi </w:t>
      </w:r>
      <w:r w:rsidR="00237C4F" w:rsidRPr="005143BD">
        <w:rPr>
          <w:rFonts w:cs="Arial"/>
          <w:bCs/>
        </w:rPr>
        <w:t>warunki gwarancji, składowania i użytkowania</w:t>
      </w:r>
      <w:r w:rsidR="00237C4F">
        <w:rPr>
          <w:rFonts w:cs="Arial"/>
          <w:bCs/>
        </w:rPr>
        <w:t>.</w:t>
      </w:r>
    </w:p>
    <w:p w:rsidR="00237C4F" w:rsidRPr="00AB3A85" w:rsidRDefault="00237C4F" w:rsidP="00237C4F">
      <w:pPr>
        <w:pStyle w:val="Akapitzlist"/>
        <w:numPr>
          <w:ilvl w:val="1"/>
          <w:numId w:val="1"/>
        </w:numPr>
        <w:spacing w:after="0" w:line="300" w:lineRule="atLeast"/>
        <w:jc w:val="both"/>
      </w:pPr>
      <w:r w:rsidRPr="00AB3A85">
        <w:rPr>
          <w:rFonts w:cs="Courier New"/>
          <w:color w:val="000000"/>
        </w:rPr>
        <w:t>Oferta techniczno-cenowa powinna</w:t>
      </w:r>
      <w:r w:rsidR="00AB3A85" w:rsidRPr="00AB3A85">
        <w:rPr>
          <w:rFonts w:cs="Courier New"/>
          <w:color w:val="000000"/>
        </w:rPr>
        <w:t xml:space="preserve"> również</w:t>
      </w:r>
      <w:r w:rsidRPr="00AB3A85">
        <w:rPr>
          <w:rFonts w:cs="Courier New"/>
          <w:color w:val="000000"/>
        </w:rPr>
        <w:t xml:space="preserve"> zawierać:</w:t>
      </w:r>
    </w:p>
    <w:p w:rsidR="00237C4F" w:rsidRPr="00AB3A85" w:rsidRDefault="00237C4F" w:rsidP="00237C4F">
      <w:pPr>
        <w:pStyle w:val="Akapitzlist"/>
        <w:numPr>
          <w:ilvl w:val="0"/>
          <w:numId w:val="37"/>
        </w:numPr>
        <w:spacing w:after="0" w:line="300" w:lineRule="atLeast"/>
        <w:ind w:left="1094" w:hanging="357"/>
        <w:jc w:val="both"/>
      </w:pPr>
      <w:r w:rsidRPr="00AB3A85">
        <w:rPr>
          <w:rFonts w:cs="Courier New"/>
          <w:color w:val="000000"/>
        </w:rPr>
        <w:t>specyfikację wykonania krążników, spełniającą wszystkie wymagania techniczne,</w:t>
      </w:r>
    </w:p>
    <w:p w:rsidR="00237C4F" w:rsidRPr="00AB3A85" w:rsidRDefault="00237C4F" w:rsidP="00237C4F">
      <w:pPr>
        <w:pStyle w:val="Akapitzlist"/>
        <w:numPr>
          <w:ilvl w:val="0"/>
          <w:numId w:val="37"/>
        </w:numPr>
        <w:spacing w:after="0" w:line="300" w:lineRule="atLeast"/>
        <w:ind w:left="1094" w:hanging="357"/>
        <w:jc w:val="both"/>
      </w:pPr>
      <w:r w:rsidRPr="00AB3A85">
        <w:rPr>
          <w:rFonts w:cs="Courier New"/>
          <w:color w:val="000000"/>
        </w:rPr>
        <w:t xml:space="preserve">wzór deklaracji zgodności do stosowania krążników dla 22 strefy zagrożenia wybuchem, </w:t>
      </w:r>
    </w:p>
    <w:p w:rsidR="00237C4F" w:rsidRPr="00AB3A85" w:rsidRDefault="00237C4F" w:rsidP="00237C4F">
      <w:pPr>
        <w:pStyle w:val="Akapitzlist"/>
        <w:numPr>
          <w:ilvl w:val="0"/>
          <w:numId w:val="37"/>
        </w:numPr>
        <w:spacing w:after="0" w:line="300" w:lineRule="atLeast"/>
        <w:ind w:left="1094" w:hanging="357"/>
        <w:jc w:val="both"/>
      </w:pPr>
      <w:r w:rsidRPr="00AB3A85">
        <w:rPr>
          <w:rFonts w:cs="Courier New"/>
          <w:color w:val="000000"/>
        </w:rPr>
        <w:t>koszt jednostkowy wykonania krążnika oraz całej partii zamówienia, obejmującej także uzyskanie wymaganych dokumentów, poświadczeń, deklaracji zgodności,</w:t>
      </w:r>
    </w:p>
    <w:p w:rsidR="00237C4F" w:rsidRPr="00AB3A85" w:rsidRDefault="00237C4F" w:rsidP="00237C4F">
      <w:pPr>
        <w:pStyle w:val="Akapitzlist"/>
        <w:numPr>
          <w:ilvl w:val="1"/>
          <w:numId w:val="1"/>
        </w:numPr>
        <w:spacing w:after="0" w:line="276" w:lineRule="auto"/>
        <w:jc w:val="both"/>
        <w:rPr>
          <w:rFonts w:cs="Arial"/>
          <w:bCs/>
        </w:rPr>
      </w:pPr>
      <w:r w:rsidRPr="00AB3A85">
        <w:rPr>
          <w:rFonts w:cs="Courier New"/>
          <w:b/>
          <w:color w:val="000000"/>
        </w:rPr>
        <w:t>R</w:t>
      </w:r>
      <w:r w:rsidRPr="00AB3A85">
        <w:rPr>
          <w:rFonts w:cs="Courier New"/>
          <w:b/>
          <w:color w:val="000000"/>
        </w:rPr>
        <w:t>eferencje</w:t>
      </w:r>
      <w:r w:rsidRPr="00AB3A85">
        <w:rPr>
          <w:rFonts w:cs="Courier New"/>
          <w:color w:val="000000"/>
        </w:rPr>
        <w:t xml:space="preserve"> – </w:t>
      </w:r>
      <w:r w:rsidRPr="00AB3A85">
        <w:rPr>
          <w:rFonts w:cs="Courier New"/>
          <w:b/>
          <w:color w:val="000000"/>
        </w:rPr>
        <w:t>minimum dwie za ostatnie 3 lata</w:t>
      </w:r>
      <w:r w:rsidRPr="00AB3A85">
        <w:rPr>
          <w:rFonts w:cs="Courier New"/>
          <w:color w:val="000000"/>
        </w:rPr>
        <w:t xml:space="preserve"> tylko dla dostawy przedmiotowych krążników poliuretanowych w wersji Atex dla strefy 22 zagrożenia wybuchem pyłu</w:t>
      </w:r>
      <w:r w:rsidR="00FC05F8">
        <w:rPr>
          <w:rFonts w:cs="Courier New"/>
          <w:color w:val="000000"/>
        </w:rPr>
        <w:t>.</w:t>
      </w:r>
    </w:p>
    <w:p w:rsidR="00AB2F9F" w:rsidRPr="00AB3A85" w:rsidRDefault="00AB2F9F" w:rsidP="00944179">
      <w:pPr>
        <w:numPr>
          <w:ilvl w:val="1"/>
          <w:numId w:val="1"/>
        </w:numPr>
        <w:spacing w:after="0" w:line="360" w:lineRule="auto"/>
        <w:contextualSpacing/>
        <w:jc w:val="both"/>
        <w:rPr>
          <w:rFonts w:cs="Arial"/>
        </w:rPr>
      </w:pPr>
      <w:r w:rsidRPr="00AB3A85">
        <w:rPr>
          <w:rFonts w:cs="Arial"/>
        </w:rPr>
        <w:t xml:space="preserve">Termin płatności faktur nie krótszy niż </w:t>
      </w:r>
      <w:r w:rsidRPr="00AB3A85">
        <w:rPr>
          <w:rFonts w:cs="Arial"/>
          <w:b/>
        </w:rPr>
        <w:t>30</w:t>
      </w:r>
      <w:r w:rsidR="00DC3D04" w:rsidRPr="00AB3A85">
        <w:rPr>
          <w:rFonts w:cs="Arial"/>
          <w:b/>
        </w:rPr>
        <w:t xml:space="preserve"> dni</w:t>
      </w:r>
      <w:r w:rsidR="00DC3D04" w:rsidRPr="00AB3A85">
        <w:rPr>
          <w:rFonts w:cs="Arial"/>
        </w:rPr>
        <w:t xml:space="preserve"> </w:t>
      </w:r>
      <w:r w:rsidR="00DC3D04" w:rsidRPr="00AB3A85">
        <w:rPr>
          <w:rFonts w:cs="Arial"/>
          <w:b/>
        </w:rPr>
        <w:t>od daty otrzymania faktury</w:t>
      </w:r>
      <w:r w:rsidR="00DC3D04" w:rsidRPr="00AB3A85">
        <w:rPr>
          <w:rFonts w:cs="Arial"/>
        </w:rPr>
        <w:t>,</w:t>
      </w:r>
    </w:p>
    <w:p w:rsidR="00E54D99" w:rsidRPr="00BE22F8" w:rsidRDefault="00E249CD" w:rsidP="00944179">
      <w:pPr>
        <w:numPr>
          <w:ilvl w:val="1"/>
          <w:numId w:val="1"/>
        </w:numPr>
        <w:spacing w:after="0" w:line="360" w:lineRule="auto"/>
        <w:contextualSpacing/>
        <w:jc w:val="both"/>
        <w:rPr>
          <w:rFonts w:cs="Arial"/>
        </w:rPr>
      </w:pPr>
      <w:r w:rsidRPr="00BE22F8">
        <w:rPr>
          <w:rFonts w:cs="Arial"/>
        </w:rPr>
        <w:t>Termin ważności oferty</w:t>
      </w:r>
      <w:r w:rsidR="00E54D99" w:rsidRPr="00BE22F8">
        <w:rPr>
          <w:rFonts w:cs="Arial"/>
        </w:rPr>
        <w:t>.</w:t>
      </w:r>
      <w:r w:rsidRPr="00BE22F8">
        <w:rPr>
          <w:rFonts w:cs="Arial"/>
        </w:rPr>
        <w:t xml:space="preserve"> </w:t>
      </w:r>
    </w:p>
    <w:p w:rsidR="009609FB" w:rsidRDefault="00AD26C5" w:rsidP="00BE22F8">
      <w:pPr>
        <w:numPr>
          <w:ilvl w:val="1"/>
          <w:numId w:val="1"/>
        </w:numPr>
        <w:spacing w:after="0" w:line="360" w:lineRule="auto"/>
        <w:contextualSpacing/>
        <w:jc w:val="both"/>
        <w:rPr>
          <w:rFonts w:cs="Arial"/>
        </w:rPr>
      </w:pPr>
      <w:r>
        <w:rPr>
          <w:rFonts w:cs="Arial"/>
        </w:rPr>
        <w:t>Okres jej ważności.</w:t>
      </w:r>
    </w:p>
    <w:p w:rsidR="00DB5B20" w:rsidRPr="00753F80" w:rsidRDefault="00DB5B20" w:rsidP="00DB5B20">
      <w:pPr>
        <w:pStyle w:val="Akapitzlist"/>
        <w:numPr>
          <w:ilvl w:val="0"/>
          <w:numId w:val="1"/>
        </w:numPr>
        <w:spacing w:after="120" w:line="240" w:lineRule="auto"/>
        <w:ind w:left="283" w:hanging="357"/>
        <w:contextualSpacing w:val="0"/>
        <w:jc w:val="both"/>
      </w:pPr>
      <w:r w:rsidRPr="00753F80">
        <w:t>Oświadczenia:</w:t>
      </w:r>
    </w:p>
    <w:p w:rsidR="00DB5B20" w:rsidRPr="006A4C0E"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zapoz</w:t>
      </w:r>
      <w:r>
        <w:rPr>
          <w:rFonts w:cs="Arial"/>
          <w:lang w:eastAsia="ja-JP"/>
        </w:rPr>
        <w:t>naniu się z ogłoszeniem</w:t>
      </w:r>
      <w:r w:rsidR="002F488B">
        <w:rPr>
          <w:rFonts w:cs="Arial"/>
          <w:lang w:eastAsia="ja-JP"/>
        </w:rPr>
        <w:t>, warunkami aukcji</w:t>
      </w:r>
      <w:r w:rsidR="00FD307D">
        <w:rPr>
          <w:rFonts w:cs="Arial"/>
          <w:lang w:eastAsia="ja-JP"/>
        </w:rPr>
        <w:t xml:space="preserve"> </w:t>
      </w:r>
      <w:r>
        <w:rPr>
          <w:rFonts w:cs="Arial"/>
          <w:lang w:eastAsia="ja-JP"/>
        </w:rPr>
        <w:t xml:space="preserve"> i</w:t>
      </w:r>
      <w:r w:rsidRPr="00545BEF">
        <w:rPr>
          <w:rFonts w:ascii="Franklin Gothic Book" w:hAnsi="Franklin Gothic Book"/>
          <w:lang w:eastAsia="ja-JP"/>
        </w:rPr>
        <w:t xml:space="preserve"> </w:t>
      </w:r>
      <w:r w:rsidRPr="006A4C0E">
        <w:rPr>
          <w:lang w:eastAsia="ja-JP"/>
        </w:rPr>
        <w:t>otrzymaniem wszelkich informacji koniecznych do przygotowania oferty</w:t>
      </w:r>
      <w:r w:rsidR="00EF7EAB">
        <w:rPr>
          <w:rFonts w:cs="Arial"/>
          <w:lang w:eastAsia="ja-JP"/>
        </w:rPr>
        <w:t xml:space="preserve"> i akceptacji załączonego projektu umowy,</w:t>
      </w:r>
    </w:p>
    <w:p w:rsidR="00DB5B20" w:rsidRPr="00545BEF" w:rsidRDefault="00EF7EAB"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 xml:space="preserve">o </w:t>
      </w:r>
      <w:r w:rsidR="00DB5B20" w:rsidRPr="00632AFA">
        <w:rPr>
          <w:rFonts w:cs="Arial"/>
          <w:lang w:eastAsia="ja-JP"/>
        </w:rPr>
        <w:t>posiadaniu uprawnień niezbędnych do wykonania przedmiotu zamówienia zgodnie z odpowiednimi przepisami prawa powszechnie obowiązującego, jeżeli nakładają one obowiązek posiadania takich uprawnień,</w:t>
      </w:r>
    </w:p>
    <w:p w:rsidR="00DB5B20"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DB5B20" w:rsidRPr="00DB5B20"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DB5B20">
        <w:rPr>
          <w:rFonts w:eastAsia="Tahoma,Bold" w:cstheme="minorHAnsi"/>
          <w:bCs/>
          <w:color w:val="000000" w:themeColor="text1"/>
        </w:rPr>
        <w:t>o profilu działalności zbliżonym do będącego przedmiotem przetargu</w:t>
      </w:r>
    </w:p>
    <w:p w:rsidR="00DB5B20" w:rsidRPr="00DB5B20"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DB5B20">
        <w:rPr>
          <w:rFonts w:cs="Arial"/>
          <w:lang w:eastAsia="ja-JP"/>
        </w:rPr>
        <w:t>o kompletności oferty pod względem dokumentacji, koniecznej do zawarcia umowy,</w:t>
      </w:r>
    </w:p>
    <w:p w:rsidR="00DB5B20" w:rsidRPr="00632AFA"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632AFA">
        <w:rPr>
          <w:rFonts w:cs="Arial"/>
          <w:lang w:eastAsia="ja-JP"/>
        </w:rPr>
        <w:t>o spełnieniu wszystkich wymagań Zamawiającego określonych specyfikacji,</w:t>
      </w:r>
    </w:p>
    <w:p w:rsidR="00DB5B20" w:rsidRPr="00BE22F8"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zastosowaniu rozwiązań spełniających warunki norm jakościowych,</w:t>
      </w:r>
    </w:p>
    <w:p w:rsidR="00DB5B20" w:rsidRPr="00BE22F8"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kompletności oferty pod względem dokumentacji, dostaw,</w:t>
      </w:r>
    </w:p>
    <w:p w:rsidR="00DB5B20" w:rsidRPr="00BE22F8"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spełnieniu wszystkich wymagań Zamawiającego określonych w zapytaniu ofertowym,</w:t>
      </w:r>
    </w:p>
    <w:p w:rsidR="00DB5B20"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DB5B20"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970F7A">
        <w:rPr>
          <w:rFonts w:cs="Arial"/>
          <w:lang w:eastAsia="ja-JP"/>
        </w:rPr>
        <w:t>o niezaleganiu z podatkami oraz ze składkami na ubezpieczenie zdrowotne lub społeczne,</w:t>
      </w:r>
    </w:p>
    <w:p w:rsidR="00DB5B20" w:rsidRPr="00970F7A"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970F7A">
        <w:rPr>
          <w:rFonts w:cs="Arial"/>
          <w:lang w:eastAsia="ja-JP"/>
        </w:rPr>
        <w:t>o znajdowaniu  się w sytuacji ekonomicznej i finansowej zapewniającej wykonanie     zamówienia.</w:t>
      </w:r>
    </w:p>
    <w:p w:rsidR="00DB5B20" w:rsidRPr="00636041"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DB5B20" w:rsidRPr="00C00D72"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C00D72">
        <w:rPr>
          <w:rFonts w:cs="Arial"/>
          <w:lang w:eastAsia="ja-JP"/>
        </w:rPr>
        <w:t>o nie podleganiu wykluczeniu z postępowania,</w:t>
      </w:r>
    </w:p>
    <w:p w:rsidR="00DB5B20"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rsidR="00DB5B20" w:rsidRPr="00753F80"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753F80">
        <w:rPr>
          <w:rFonts w:cs="Arial"/>
          <w:lang w:eastAsia="ja-JP"/>
        </w:rPr>
        <w:t>o wykonaniu zamówienia  samodzielnie / z udziałem podwykonawców</w:t>
      </w:r>
    </w:p>
    <w:p w:rsidR="00DB5B20" w:rsidRPr="00C70607"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rsidR="00DB5B20" w:rsidRPr="00BE22F8"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DB5B20" w:rsidRPr="00BE22F8" w:rsidRDefault="00DB5B20" w:rsidP="00DB5B20">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 xml:space="preserve">Warunkiem dopuszczenia do przetargu jest </w:t>
      </w:r>
      <w:r>
        <w:rPr>
          <w:rFonts w:asciiTheme="minorHAnsi" w:hAnsiTheme="minorHAnsi" w:cs="Arial"/>
          <w:szCs w:val="22"/>
          <w:lang w:val="pl-PL"/>
        </w:rPr>
        <w:t xml:space="preserve">również </w:t>
      </w:r>
      <w:r w:rsidRPr="00BE22F8">
        <w:rPr>
          <w:rFonts w:asciiTheme="minorHAnsi" w:hAnsiTheme="minorHAnsi" w:cs="Arial"/>
          <w:szCs w:val="22"/>
          <w:lang w:val="pl-PL"/>
        </w:rPr>
        <w:t>dołączenie do oferty:</w:t>
      </w:r>
    </w:p>
    <w:p w:rsidR="00DB5B20" w:rsidRPr="00914E24"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lastRenderedPageBreak/>
        <w:t>O</w:t>
      </w:r>
      <w:r w:rsidRPr="00BE22F8">
        <w:rPr>
          <w:rFonts w:cs="Arial"/>
          <w:lang w:eastAsia="ja-JP"/>
        </w:rPr>
        <w:t xml:space="preserve">świadczenia oferenta o wypełnieniu obowiązku informacyjnego przewidzianego w art.  </w:t>
      </w:r>
      <w:r w:rsidRPr="00914E24">
        <w:rPr>
          <w:rFonts w:cs="Arial"/>
          <w:lang w:eastAsia="ja-JP"/>
        </w:rPr>
        <w:t>13 lub art. 14 RODO wobec osób fizycznych, od których dane osobowe bezpośrednio lub pośrednio pozyskał, którego wzór stanowi załącznik nr 2 do ogłoszenia.</w:t>
      </w:r>
    </w:p>
    <w:p w:rsidR="00DB5B20" w:rsidRPr="00BE22F8"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W</w:t>
      </w:r>
      <w:r w:rsidRPr="00BE22F8">
        <w:rPr>
          <w:rFonts w:cs="Arial"/>
          <w:lang w:eastAsia="ja-JP"/>
        </w:rPr>
        <w:t xml:space="preserve"> przypadku gdy oferent jest osobą fizyczną oświadczenia oferenta o wyrażeniu </w:t>
      </w:r>
      <w:r w:rsidRPr="008C0370">
        <w:rPr>
          <w:rFonts w:cs="Arial"/>
          <w:lang w:eastAsia="ja-JP"/>
        </w:rPr>
        <w:t>zgody na przetwarzanie przez Enea Połaniec S.A. danych osobowych</w:t>
      </w:r>
      <w:r w:rsidRPr="00BE22F8">
        <w:rPr>
          <w:rFonts w:cs="Arial"/>
          <w:lang w:eastAsia="ja-JP"/>
        </w:rPr>
        <w:t>, którego wzór stanowi załącznik nr 3 do ogłoszenia.</w:t>
      </w:r>
    </w:p>
    <w:p w:rsidR="00DB5B20" w:rsidRPr="00BE22F8"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 xml:space="preserve"> Integralną częścią ogłoszenia jest klauzula informacyjna wynikająca z obowiązku informacyjnego Administratora (Enea Połaniec S.A.) stanowiąca Załącznik nr 4 do ogłoszenia.</w:t>
      </w:r>
    </w:p>
    <w:p w:rsidR="00253F7F" w:rsidRDefault="00DB5B20" w:rsidP="00D10258">
      <w:pPr>
        <w:pStyle w:val="Nagwek2"/>
        <w:numPr>
          <w:ilvl w:val="0"/>
          <w:numId w:val="1"/>
        </w:numPr>
        <w:ind w:left="426" w:hanging="502"/>
        <w:rPr>
          <w:rFonts w:asciiTheme="minorHAnsi" w:hAnsiTheme="minorHAnsi" w:cs="Arial"/>
          <w:szCs w:val="22"/>
        </w:rPr>
      </w:pPr>
      <w:r>
        <w:rPr>
          <w:rFonts w:asciiTheme="minorHAnsi" w:hAnsiTheme="minorHAnsi" w:cs="Arial"/>
          <w:szCs w:val="22"/>
        </w:rPr>
        <w:t>K</w:t>
      </w:r>
      <w:r w:rsidR="0015782C" w:rsidRPr="00BE22F8">
        <w:rPr>
          <w:rFonts w:asciiTheme="minorHAnsi" w:hAnsiTheme="minorHAnsi" w:cs="Arial"/>
          <w:szCs w:val="22"/>
        </w:rPr>
        <w:t>ryterium oceny ofert: 100% cena</w:t>
      </w:r>
      <w:r w:rsidR="007438B8" w:rsidRPr="00BE22F8">
        <w:rPr>
          <w:rFonts w:asciiTheme="minorHAnsi" w:hAnsiTheme="minorHAnsi" w:cs="Arial"/>
          <w:szCs w:val="22"/>
        </w:rPr>
        <w:t>.</w:t>
      </w:r>
    </w:p>
    <w:tbl>
      <w:tblPr>
        <w:tblW w:w="0" w:type="auto"/>
        <w:tblCellMar>
          <w:left w:w="0" w:type="dxa"/>
          <w:right w:w="0" w:type="dxa"/>
        </w:tblCellMar>
        <w:tblLook w:val="04A0" w:firstRow="1" w:lastRow="0" w:firstColumn="1" w:lastColumn="0" w:noHBand="0" w:noVBand="1"/>
      </w:tblPr>
      <w:tblGrid>
        <w:gridCol w:w="4394"/>
        <w:gridCol w:w="3818"/>
      </w:tblGrid>
      <w:tr w:rsidR="001A5075" w:rsidRPr="008F4A04" w:rsidTr="0027565E">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5075" w:rsidRPr="008F4A04" w:rsidRDefault="001A5075" w:rsidP="00BE22F8">
            <w:pPr>
              <w:pStyle w:val="Akapitzlist"/>
              <w:autoSpaceDE w:val="0"/>
              <w:autoSpaceDN w:val="0"/>
              <w:spacing w:after="0" w:line="319" w:lineRule="auto"/>
              <w:ind w:left="786"/>
              <w:rPr>
                <w:rFonts w:ascii="Franklin Gothic Book" w:hAnsi="Franklin Gothic Book" w:cs="Arial"/>
                <w:b/>
                <w:bCs/>
                <w:i/>
                <w:iCs/>
              </w:rPr>
            </w:pPr>
            <w:r w:rsidRPr="008F4A04">
              <w:rPr>
                <w:rFonts w:ascii="Franklin Gothic Book" w:hAnsi="Franklin Gothic Book" w:cs="Arial"/>
                <w:b/>
                <w:bCs/>
                <w:i/>
                <w:iCs/>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5075" w:rsidRPr="008F4A04" w:rsidRDefault="001A5075" w:rsidP="0027565E">
            <w:pPr>
              <w:pStyle w:val="Akapitzlist"/>
              <w:autoSpaceDE w:val="0"/>
              <w:autoSpaceDN w:val="0"/>
              <w:spacing w:after="0" w:line="319" w:lineRule="auto"/>
              <w:ind w:left="-69"/>
              <w:jc w:val="center"/>
              <w:rPr>
                <w:rFonts w:ascii="Franklin Gothic Book" w:hAnsi="Franklin Gothic Book" w:cs="Arial"/>
                <w:b/>
                <w:bCs/>
                <w:i/>
                <w:iCs/>
                <w:lang w:eastAsia="pl-PL"/>
              </w:rPr>
            </w:pPr>
            <w:r w:rsidRPr="008F4A04">
              <w:rPr>
                <w:rFonts w:ascii="Franklin Gothic Book" w:hAnsi="Franklin Gothic Book" w:cs="Arial"/>
                <w:b/>
                <w:bCs/>
                <w:i/>
                <w:iCs/>
              </w:rPr>
              <w:t>WAGA (udział procentowy)</w:t>
            </w:r>
          </w:p>
          <w:p w:rsidR="001A5075" w:rsidRPr="008F4A04" w:rsidRDefault="001A5075" w:rsidP="0027565E">
            <w:pPr>
              <w:pStyle w:val="Akapitzlist"/>
              <w:autoSpaceDE w:val="0"/>
              <w:autoSpaceDN w:val="0"/>
              <w:spacing w:after="0" w:line="319" w:lineRule="auto"/>
              <w:ind w:left="-69"/>
              <w:jc w:val="center"/>
              <w:rPr>
                <w:rFonts w:ascii="Franklin Gothic Book" w:hAnsi="Franklin Gothic Book" w:cs="Arial"/>
                <w:b/>
                <w:bCs/>
                <w:i/>
                <w:iCs/>
              </w:rPr>
            </w:pPr>
            <w:r w:rsidRPr="008F4A04">
              <w:rPr>
                <w:rFonts w:ascii="Franklin Gothic Book" w:hAnsi="Franklin Gothic Book" w:cs="Arial"/>
                <w:b/>
                <w:bCs/>
                <w:i/>
                <w:iCs/>
              </w:rPr>
              <w:t>(W)</w:t>
            </w:r>
          </w:p>
        </w:tc>
      </w:tr>
      <w:tr w:rsidR="001A5075" w:rsidRPr="008F4A04" w:rsidTr="0027565E">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A5075" w:rsidRPr="008F4A04" w:rsidRDefault="001A5075" w:rsidP="0027565E">
            <w:pPr>
              <w:spacing w:line="319" w:lineRule="auto"/>
              <w:jc w:val="center"/>
              <w:rPr>
                <w:rFonts w:ascii="Franklin Gothic Book" w:hAnsi="Franklin Gothic Book" w:cs="Arial"/>
              </w:rPr>
            </w:pPr>
            <w:r w:rsidRPr="008F4A04">
              <w:rPr>
                <w:rFonts w:ascii="Franklin Gothic Book" w:hAnsi="Franklin Gothic Book" w:cs="Arial"/>
              </w:rPr>
              <w:t>Wynagrodzenie Ofertowe netto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rsidR="001A5075" w:rsidRPr="008F4A04" w:rsidRDefault="001A5075" w:rsidP="0027565E">
            <w:pPr>
              <w:pStyle w:val="Akapitzlist"/>
              <w:autoSpaceDE w:val="0"/>
              <w:autoSpaceDN w:val="0"/>
              <w:spacing w:after="0" w:line="319" w:lineRule="auto"/>
              <w:ind w:left="291"/>
              <w:jc w:val="center"/>
              <w:rPr>
                <w:rFonts w:ascii="Franklin Gothic Book" w:hAnsi="Franklin Gothic Book" w:cs="Arial"/>
                <w:b/>
                <w:bCs/>
              </w:rPr>
            </w:pPr>
            <w:r w:rsidRPr="008F4A04">
              <w:rPr>
                <w:rFonts w:ascii="Franklin Gothic Book" w:hAnsi="Franklin Gothic Book" w:cs="Arial"/>
                <w:b/>
                <w:bCs/>
              </w:rPr>
              <w:t>100%</w:t>
            </w:r>
          </w:p>
        </w:tc>
      </w:tr>
    </w:tbl>
    <w:p w:rsidR="001A5075" w:rsidRPr="00BE22F8" w:rsidRDefault="001A5075" w:rsidP="00BE22F8">
      <w:pPr>
        <w:spacing w:after="0" w:line="319" w:lineRule="auto"/>
        <w:rPr>
          <w:rFonts w:eastAsia="Calibri" w:cs="Arial"/>
          <w:b/>
          <w:bCs/>
        </w:rPr>
      </w:pPr>
      <w:r w:rsidRPr="008F4A04">
        <w:rPr>
          <w:rFonts w:ascii="Franklin Gothic Book" w:hAnsi="Franklin Gothic Book"/>
          <w:b/>
          <w:bCs/>
        </w:rPr>
        <w:t>Ad. 1</w:t>
      </w:r>
      <w:r w:rsidRPr="00BE22F8">
        <w:rPr>
          <w:b/>
          <w:bCs/>
        </w:rPr>
        <w:t>. Kryterium K1 –Wynagrodzenie Ofertowe netto - znaczenie (waga) 100%</w:t>
      </w:r>
    </w:p>
    <w:p w:rsidR="001A5075" w:rsidRPr="00BE22F8" w:rsidRDefault="001A5075" w:rsidP="001A5075">
      <w:pPr>
        <w:spacing w:line="319" w:lineRule="auto"/>
        <w:ind w:left="720"/>
      </w:pPr>
      <w:r w:rsidRPr="00BE22F8">
        <w:t>(porównywana będzie Cena netto zawierająca podatek VAT)</w:t>
      </w:r>
    </w:p>
    <w:p w:rsidR="001A5075" w:rsidRPr="00BE22F8" w:rsidRDefault="001A5075" w:rsidP="001A5075">
      <w:pPr>
        <w:spacing w:line="319" w:lineRule="auto"/>
        <w:ind w:left="720"/>
        <w:rPr>
          <w:i/>
          <w:iCs/>
        </w:rPr>
      </w:pPr>
      <m:oMathPara>
        <m:oMath>
          <m:r>
            <w:rPr>
              <w:rFonts w:ascii="Cambria Math" w:hAnsi="Cambria Math"/>
              <w:shd w:val="clear" w:color="auto" w:fill="D9D9D9"/>
            </w:rPr>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100%</m:t>
          </m:r>
        </m:oMath>
      </m:oMathPara>
    </w:p>
    <w:p w:rsidR="001A5075" w:rsidRPr="00BE22F8" w:rsidRDefault="001A5075" w:rsidP="001A5075">
      <w:pPr>
        <w:spacing w:line="319" w:lineRule="auto"/>
        <w:ind w:left="720"/>
        <w:rPr>
          <w:i/>
          <w:iCs/>
        </w:rPr>
      </w:pPr>
      <w:r w:rsidRPr="00BE22F8">
        <w:rPr>
          <w:i/>
          <w:iCs/>
        </w:rPr>
        <w:t>gdzie</w:t>
      </w:r>
    </w:p>
    <w:p w:rsidR="001A5075" w:rsidRPr="00BE22F8" w:rsidRDefault="001A5075" w:rsidP="00BE22F8">
      <w:pPr>
        <w:spacing w:after="0" w:line="319" w:lineRule="auto"/>
        <w:jc w:val="both"/>
        <w:rPr>
          <w:i/>
          <w:iCs/>
        </w:rPr>
      </w:pPr>
      <w:r w:rsidRPr="00BE22F8">
        <w:rPr>
          <w:i/>
          <w:iCs/>
        </w:rPr>
        <w:t>Cn – wynagrodzenie  najniższe  z ocenianych Ofert/najniższa wartość oferty (brutto),</w:t>
      </w:r>
    </w:p>
    <w:p w:rsidR="001A5075" w:rsidRPr="00BE22F8" w:rsidRDefault="001A5075" w:rsidP="00BE22F8">
      <w:pPr>
        <w:spacing w:after="0" w:line="319" w:lineRule="auto"/>
        <w:rPr>
          <w:i/>
          <w:iCs/>
        </w:rPr>
      </w:pPr>
      <w:r w:rsidRPr="00BE22F8">
        <w:rPr>
          <w:i/>
          <w:iCs/>
        </w:rPr>
        <w:t>Co – wynagrodzenie ocenianej Oferty/wartość ocenianej oferty (brutto).</w:t>
      </w:r>
    </w:p>
    <w:p w:rsidR="008B7060" w:rsidRPr="00BE22F8" w:rsidRDefault="00AB2F9F" w:rsidP="00D10258">
      <w:pPr>
        <w:pStyle w:val="Nagwek2"/>
        <w:numPr>
          <w:ilvl w:val="0"/>
          <w:numId w:val="1"/>
        </w:numPr>
        <w:ind w:left="426" w:hanging="502"/>
        <w:rPr>
          <w:rFonts w:asciiTheme="minorHAnsi" w:hAnsiTheme="minorHAnsi" w:cs="Arial"/>
          <w:lang w:val="pl-PL"/>
        </w:rPr>
      </w:pPr>
      <w:r w:rsidRPr="00BE22F8">
        <w:rPr>
          <w:rFonts w:asciiTheme="minorHAnsi" w:hAnsiTheme="minorHAnsi" w:cs="Arial"/>
          <w:szCs w:val="22"/>
          <w:lang w:val="pl-PL"/>
        </w:rPr>
        <w:t>Oferent ponosi wszystkie koszty związane ze sporządzeniem i przedłożeniem oferty.</w:t>
      </w:r>
    </w:p>
    <w:p w:rsidR="006412F2" w:rsidRPr="00BC0C0C" w:rsidRDefault="0059158F" w:rsidP="006412F2">
      <w:pPr>
        <w:pStyle w:val="Nagwek2"/>
        <w:numPr>
          <w:ilvl w:val="0"/>
          <w:numId w:val="1"/>
        </w:numPr>
        <w:ind w:left="426" w:hanging="502"/>
        <w:rPr>
          <w:rFonts w:asciiTheme="minorHAnsi" w:hAnsiTheme="minorHAnsi" w:cs="Arial"/>
          <w:color w:val="00B050"/>
          <w:szCs w:val="22"/>
          <w:lang w:val="pl-PL"/>
        </w:rPr>
      </w:pPr>
      <w:r w:rsidRPr="00BE22F8">
        <w:rPr>
          <w:rFonts w:asciiTheme="minorHAnsi" w:hAnsiTheme="minorHAnsi" w:cs="Arial"/>
          <w:bCs w:val="0"/>
          <w:iCs w:val="0"/>
          <w:lang w:val="pl-PL"/>
        </w:rPr>
        <w:t>Planowany termin zakończenia postępowania przetargowego i wybór dostawcy</w:t>
      </w:r>
      <w:r w:rsidR="006526DD" w:rsidRPr="00BE22F8">
        <w:rPr>
          <w:rFonts w:asciiTheme="minorHAnsi" w:hAnsiTheme="minorHAnsi" w:cs="Arial"/>
          <w:bCs w:val="0"/>
          <w:iCs w:val="0"/>
          <w:lang w:val="pl-PL"/>
        </w:rPr>
        <w:t xml:space="preserve"> </w:t>
      </w:r>
      <w:r w:rsidRPr="00BE22F8">
        <w:rPr>
          <w:rFonts w:asciiTheme="minorHAnsi" w:hAnsiTheme="minorHAnsi" w:cs="Arial"/>
          <w:bCs w:val="0"/>
          <w:iCs w:val="0"/>
          <w:lang w:val="pl-PL"/>
        </w:rPr>
        <w:t xml:space="preserve">do </w:t>
      </w:r>
      <w:r w:rsidRPr="009E3253">
        <w:rPr>
          <w:rFonts w:asciiTheme="minorHAnsi" w:hAnsiTheme="minorHAnsi" w:cs="Arial"/>
          <w:bCs w:val="0"/>
          <w:iCs w:val="0"/>
          <w:lang w:val="pl-PL"/>
        </w:rPr>
        <w:t xml:space="preserve">dnia  </w:t>
      </w:r>
      <w:r w:rsidR="00A55608">
        <w:rPr>
          <w:rFonts w:asciiTheme="minorHAnsi" w:hAnsiTheme="minorHAnsi" w:cs="Arial"/>
          <w:bCs w:val="0"/>
          <w:iCs w:val="0"/>
          <w:lang w:val="pl-PL"/>
        </w:rPr>
        <w:t>27</w:t>
      </w:r>
      <w:r w:rsidR="007C313A">
        <w:rPr>
          <w:rFonts w:asciiTheme="minorHAnsi" w:hAnsiTheme="minorHAnsi" w:cs="Arial"/>
          <w:bCs w:val="0"/>
          <w:iCs w:val="0"/>
          <w:lang w:val="pl-PL"/>
        </w:rPr>
        <w:t>.0</w:t>
      </w:r>
      <w:r w:rsidR="00CE05FF">
        <w:rPr>
          <w:rFonts w:asciiTheme="minorHAnsi" w:hAnsiTheme="minorHAnsi" w:cs="Arial"/>
          <w:bCs w:val="0"/>
          <w:iCs w:val="0"/>
          <w:lang w:val="pl-PL"/>
        </w:rPr>
        <w:t>2</w:t>
      </w:r>
      <w:r w:rsidR="007C313A">
        <w:rPr>
          <w:rFonts w:asciiTheme="minorHAnsi" w:hAnsiTheme="minorHAnsi" w:cs="Arial"/>
          <w:bCs w:val="0"/>
          <w:iCs w:val="0"/>
          <w:lang w:val="pl-PL"/>
        </w:rPr>
        <w:t>.2020</w:t>
      </w:r>
      <w:r w:rsidRPr="009E3253">
        <w:rPr>
          <w:rFonts w:asciiTheme="minorHAnsi" w:hAnsiTheme="minorHAnsi" w:cs="Arial"/>
          <w:bCs w:val="0"/>
          <w:iCs w:val="0"/>
          <w:lang w:val="pl-PL"/>
        </w:rPr>
        <w:t xml:space="preserve">r. </w:t>
      </w:r>
    </w:p>
    <w:p w:rsidR="00D64C5F" w:rsidRPr="00BE22F8" w:rsidRDefault="003264D5" w:rsidP="00BE22F8">
      <w:pPr>
        <w:pStyle w:val="Nagwek2"/>
        <w:numPr>
          <w:ilvl w:val="0"/>
          <w:numId w:val="1"/>
        </w:numPr>
        <w:ind w:left="426" w:hanging="502"/>
        <w:rPr>
          <w:rFonts w:asciiTheme="minorHAnsi" w:hAnsiTheme="minorHAnsi" w:cs="Arial"/>
          <w:lang w:val="pl-PL"/>
        </w:rPr>
      </w:pPr>
      <w:r w:rsidRPr="00BE22F8">
        <w:rPr>
          <w:rFonts w:asciiTheme="minorHAnsi" w:hAnsiTheme="minorHAnsi" w:cs="Arial"/>
          <w:lang w:val="pl-PL"/>
        </w:rPr>
        <w:t>Zamówienie</w:t>
      </w:r>
      <w:r w:rsidR="00D64C5F" w:rsidRPr="00BE22F8">
        <w:rPr>
          <w:rFonts w:asciiTheme="minorHAnsi" w:hAnsiTheme="minorHAnsi" w:cs="Arial"/>
          <w:lang w:val="pl-PL"/>
        </w:rPr>
        <w:t xml:space="preserve"> będzie z</w:t>
      </w:r>
      <w:r w:rsidRPr="00BE22F8">
        <w:rPr>
          <w:rFonts w:asciiTheme="minorHAnsi" w:hAnsiTheme="minorHAnsi" w:cs="Arial"/>
          <w:lang w:val="pl-PL"/>
        </w:rPr>
        <w:t>ło</w:t>
      </w:r>
      <w:r w:rsidR="000F7C60" w:rsidRPr="00BE22F8">
        <w:rPr>
          <w:rFonts w:asciiTheme="minorHAnsi" w:hAnsiTheme="minorHAnsi" w:cs="Arial"/>
          <w:lang w:val="pl-PL"/>
        </w:rPr>
        <w:t>ż</w:t>
      </w:r>
      <w:r w:rsidRPr="00BE22F8">
        <w:rPr>
          <w:rFonts w:asciiTheme="minorHAnsi" w:hAnsiTheme="minorHAnsi" w:cs="Arial"/>
          <w:lang w:val="pl-PL"/>
        </w:rPr>
        <w:t>one</w:t>
      </w:r>
      <w:r w:rsidR="00D64C5F" w:rsidRPr="00BE22F8">
        <w:rPr>
          <w:rFonts w:asciiTheme="minorHAnsi" w:hAnsiTheme="minorHAnsi" w:cs="Arial"/>
          <w:lang w:val="pl-PL"/>
        </w:rPr>
        <w:t xml:space="preserve"> zgodnie Ogólny</w:t>
      </w:r>
      <w:r w:rsidRPr="00BE22F8">
        <w:rPr>
          <w:rFonts w:asciiTheme="minorHAnsi" w:hAnsiTheme="minorHAnsi" w:cs="Arial"/>
          <w:lang w:val="pl-PL"/>
        </w:rPr>
        <w:t>mi</w:t>
      </w:r>
      <w:r w:rsidR="00D64C5F" w:rsidRPr="00BE22F8">
        <w:rPr>
          <w:rFonts w:asciiTheme="minorHAnsi" w:hAnsiTheme="minorHAnsi" w:cs="Arial"/>
          <w:lang w:val="pl-PL"/>
        </w:rPr>
        <w:t xml:space="preserve"> Warunka</w:t>
      </w:r>
      <w:r w:rsidRPr="00BE22F8">
        <w:rPr>
          <w:rFonts w:asciiTheme="minorHAnsi" w:hAnsiTheme="minorHAnsi" w:cs="Arial"/>
          <w:lang w:val="pl-PL"/>
        </w:rPr>
        <w:t>mi</w:t>
      </w:r>
      <w:r w:rsidR="00D64C5F" w:rsidRPr="00BE22F8">
        <w:rPr>
          <w:rFonts w:asciiTheme="minorHAnsi" w:hAnsiTheme="minorHAnsi" w:cs="Arial"/>
          <w:lang w:val="pl-PL"/>
        </w:rPr>
        <w:t xml:space="preserve"> Zakupu </w:t>
      </w:r>
      <w:r w:rsidR="00EC0D5D" w:rsidRPr="00BE22F8">
        <w:rPr>
          <w:rFonts w:asciiTheme="minorHAnsi" w:hAnsiTheme="minorHAnsi" w:cs="Arial"/>
          <w:lang w:val="pl-PL"/>
        </w:rPr>
        <w:t xml:space="preserve">Towarów </w:t>
      </w:r>
      <w:r w:rsidR="00D64C5F" w:rsidRPr="00BE22F8">
        <w:rPr>
          <w:rFonts w:asciiTheme="minorHAnsi" w:hAnsiTheme="minorHAnsi" w:cs="Arial"/>
          <w:lang w:val="pl-PL"/>
        </w:rPr>
        <w:t>Enea Połaniec S.A. umieszczonych na stronie:</w:t>
      </w:r>
    </w:p>
    <w:p w:rsidR="0050494E" w:rsidRPr="00BE22F8" w:rsidRDefault="0050494E" w:rsidP="0050494E">
      <w:pPr>
        <w:pStyle w:val="Nagwek2"/>
        <w:numPr>
          <w:ilvl w:val="0"/>
          <w:numId w:val="0"/>
        </w:numPr>
        <w:ind w:left="426"/>
        <w:rPr>
          <w:rStyle w:val="Hipercze"/>
          <w:rFonts w:asciiTheme="minorHAnsi" w:eastAsiaTheme="minorHAnsi" w:hAnsiTheme="minorHAnsi"/>
          <w:bCs w:val="0"/>
          <w:iCs w:val="0"/>
          <w:kern w:val="0"/>
          <w:sz w:val="20"/>
          <w:szCs w:val="20"/>
          <w:lang w:val="pl-PL"/>
        </w:rPr>
      </w:pPr>
      <w:r w:rsidRPr="00BE22F8">
        <w:rPr>
          <w:rStyle w:val="Hipercze"/>
          <w:rFonts w:asciiTheme="minorHAnsi" w:eastAsiaTheme="minorHAnsi" w:hAnsiTheme="minorHAnsi"/>
          <w:bCs w:val="0"/>
          <w:iCs w:val="0"/>
          <w:kern w:val="0"/>
          <w:sz w:val="20"/>
          <w:szCs w:val="20"/>
          <w:lang w:val="pl-PL"/>
        </w:rPr>
        <w:t>https://www.enea.pl/polaniec/dokumenty/owzt_enea-polaniec-s.a.2017-04-11.pdf?t=1529407256</w:t>
      </w:r>
    </w:p>
    <w:p w:rsidR="00D64C5F" w:rsidRPr="00BE22F8" w:rsidRDefault="00D64C5F" w:rsidP="00D64C5F">
      <w:pPr>
        <w:pStyle w:val="Nagwek2"/>
        <w:numPr>
          <w:ilvl w:val="0"/>
          <w:numId w:val="0"/>
        </w:numPr>
        <w:ind w:left="426"/>
        <w:rPr>
          <w:rFonts w:asciiTheme="minorHAnsi" w:hAnsiTheme="minorHAnsi" w:cs="Arial"/>
          <w:lang w:val="pl-PL"/>
        </w:rPr>
      </w:pPr>
      <w:r w:rsidRPr="00BE22F8">
        <w:rPr>
          <w:rFonts w:asciiTheme="minorHAnsi" w:hAnsiTheme="minorHAnsi" w:cs="Arial"/>
          <w:lang w:val="pl-PL"/>
        </w:rPr>
        <w:t>w wersji obowiązującej na dzień publikacji Ogłoszenia.</w:t>
      </w:r>
    </w:p>
    <w:p w:rsidR="00D64C5F" w:rsidRPr="00BE22F8" w:rsidRDefault="00D64C5F" w:rsidP="00D64C5F">
      <w:pPr>
        <w:pStyle w:val="Nagwek2"/>
        <w:numPr>
          <w:ilvl w:val="0"/>
          <w:numId w:val="1"/>
        </w:numPr>
        <w:ind w:left="426" w:hanging="502"/>
        <w:rPr>
          <w:rFonts w:asciiTheme="minorHAnsi" w:hAnsiTheme="minorHAnsi" w:cs="Arial"/>
          <w:lang w:val="pl-PL"/>
        </w:rPr>
      </w:pPr>
      <w:r w:rsidRPr="00BE22F8">
        <w:rPr>
          <w:rFonts w:asciiTheme="minorHAnsi" w:hAnsiTheme="minorHAnsi" w:cs="Arial"/>
          <w:lang w:val="pl-PL"/>
        </w:rPr>
        <w:t>Wymagania   Zamawiającego w zakresie wykonywania prac na obiektach na terenie Zamawiającego zamieszczone są na stronie internetowej</w:t>
      </w:r>
      <w:r w:rsidR="000A17C4">
        <w:rPr>
          <w:rFonts w:asciiTheme="minorHAnsi" w:hAnsiTheme="minorHAnsi" w:cs="Arial"/>
          <w:lang w:val="pl-PL"/>
        </w:rPr>
        <w:t xml:space="preserve"> </w:t>
      </w:r>
      <w:hyperlink r:id="rId9" w:history="1">
        <w:r w:rsidR="000A17C4" w:rsidRPr="00AB3A85">
          <w:rPr>
            <w:rStyle w:val="Hipercze"/>
            <w:rFonts w:asciiTheme="minorHAnsi" w:hAnsiTheme="minorHAnsi"/>
            <w:lang w:val="pl-PL"/>
          </w:rPr>
          <w:t>https://www.enea.pl/pl/grupaenea/o-grupie/spolki-grupy-enea/polaniec/zamowienia/dokumenty-dla-wykonawcow-i-dostawcow</w:t>
        </w:r>
      </w:hyperlink>
      <w:r w:rsidR="000A17C4" w:rsidRPr="00AB3A85">
        <w:rPr>
          <w:rFonts w:asciiTheme="minorHAnsi" w:hAnsiTheme="minorHAnsi"/>
          <w:lang w:val="pl-PL"/>
        </w:rPr>
        <w:t xml:space="preserve"> </w:t>
      </w:r>
      <w:r w:rsidRPr="00914E24">
        <w:rPr>
          <w:rFonts w:asciiTheme="minorHAnsi" w:hAnsiTheme="minorHAnsi" w:cs="Arial"/>
          <w:color w:val="000000" w:themeColor="text1"/>
          <w:lang w:val="pl-PL"/>
        </w:rPr>
        <w:t xml:space="preserve"> </w:t>
      </w:r>
      <w:hyperlink r:id="rId10" w:history="1"/>
      <w:r w:rsidRPr="00914E24">
        <w:rPr>
          <w:rFonts w:asciiTheme="minorHAnsi" w:hAnsiTheme="minorHAnsi"/>
          <w:color w:val="000000" w:themeColor="text1"/>
          <w:lang w:val="pl-PL"/>
        </w:rPr>
        <w:t xml:space="preserve">. </w:t>
      </w:r>
      <w:r w:rsidRPr="00BE22F8">
        <w:rPr>
          <w:rFonts w:asciiTheme="minorHAnsi" w:hAnsiTheme="minorHAnsi" w:cs="Arial"/>
          <w:lang w:val="pl-PL"/>
        </w:rPr>
        <w:t xml:space="preserve">Dostawca zobowiązany jest do zapoznania się z tymi dokumentami i postępowania zgodnie z ustalonymi tam zasadami. </w:t>
      </w:r>
    </w:p>
    <w:p w:rsidR="006F7473" w:rsidRPr="00BE22F8" w:rsidRDefault="006F7473" w:rsidP="00BE22F8">
      <w:pPr>
        <w:pStyle w:val="Nagwek2"/>
        <w:numPr>
          <w:ilvl w:val="0"/>
          <w:numId w:val="1"/>
        </w:numPr>
        <w:ind w:left="426" w:hanging="502"/>
        <w:rPr>
          <w:rFonts w:cs="Arial"/>
          <w:color w:val="000000" w:themeColor="text1"/>
          <w:lang w:val="pl-PL" w:eastAsia="ja-JP"/>
        </w:rPr>
      </w:pPr>
      <w:r w:rsidRPr="00BE22F8">
        <w:rPr>
          <w:rFonts w:asciiTheme="minorHAnsi" w:hAnsiTheme="minorHAnsi" w:cs="Arial"/>
          <w:color w:val="000000" w:themeColor="text1"/>
          <w:lang w:val="pl-PL" w:eastAsia="ja-JP"/>
        </w:rPr>
        <w:t>Zamawiający udzieli zamówienia wybranemu oferentowi, zgodnie z zapytaniem ofertowym i warunkami ustalonymi podczas ewentualnych negocjacji.</w:t>
      </w:r>
    </w:p>
    <w:p w:rsidR="0015782C" w:rsidRPr="009E3253" w:rsidRDefault="00AB2F9F" w:rsidP="00D10258">
      <w:pPr>
        <w:pStyle w:val="Nagwek2"/>
        <w:numPr>
          <w:ilvl w:val="0"/>
          <w:numId w:val="1"/>
        </w:numPr>
        <w:ind w:left="426" w:hanging="502"/>
        <w:rPr>
          <w:rFonts w:asciiTheme="minorHAnsi" w:hAnsiTheme="minorHAnsi" w:cs="Arial"/>
          <w:bCs w:val="0"/>
          <w:lang w:val="pl-PL"/>
        </w:rPr>
      </w:pPr>
      <w:r w:rsidRPr="00BE22F8">
        <w:rPr>
          <w:rFonts w:asciiTheme="minorHAnsi" w:hAnsiTheme="minorHAnsi" w:cs="Arial"/>
          <w:szCs w:val="22"/>
          <w:lang w:val="pl-PL"/>
        </w:rPr>
        <w:t>Zamawiający</w:t>
      </w:r>
      <w:r w:rsidRPr="00BE22F8">
        <w:rPr>
          <w:rFonts w:asciiTheme="minorHAnsi" w:hAnsiTheme="minorHAnsi" w:cs="Arial"/>
          <w:bCs w:val="0"/>
          <w:szCs w:val="22"/>
          <w:lang w:val="pl-PL"/>
        </w:rPr>
        <w:t xml:space="preserve"> zastrzega sobie prawo do przyjęcia lub odrzucenia oferty w każdym czasie  przed zawarciem umowy, bez podejmowania tym samym jakiegokolwiek zobowiązania  wobec dotkniętego tym oferenta, lub jakichkolwiek obowiązków informowania dotkniętego oferenta </w:t>
      </w:r>
      <w:r w:rsidR="00D85EEB" w:rsidRPr="00BE22F8">
        <w:rPr>
          <w:rFonts w:asciiTheme="minorHAnsi" w:hAnsiTheme="minorHAnsi" w:cs="Arial"/>
          <w:bCs w:val="0"/>
          <w:szCs w:val="22"/>
          <w:lang w:val="pl-PL"/>
        </w:rPr>
        <w:t xml:space="preserve">   </w:t>
      </w:r>
      <w:r w:rsidRPr="00BE22F8">
        <w:rPr>
          <w:rFonts w:asciiTheme="minorHAnsi" w:hAnsiTheme="minorHAnsi" w:cs="Arial"/>
          <w:bCs w:val="0"/>
          <w:szCs w:val="22"/>
          <w:lang w:val="pl-PL"/>
        </w:rPr>
        <w:t xml:space="preserve">o </w:t>
      </w:r>
      <w:r w:rsidRPr="009E3253">
        <w:rPr>
          <w:rFonts w:asciiTheme="minorHAnsi" w:hAnsiTheme="minorHAnsi" w:cs="Arial"/>
          <w:szCs w:val="22"/>
          <w:lang w:val="pl-PL"/>
        </w:rPr>
        <w:t>podstawach do takiego działania.</w:t>
      </w:r>
    </w:p>
    <w:p w:rsidR="00CE6205" w:rsidRPr="00D26182" w:rsidRDefault="00CB29DE" w:rsidP="00CE6205">
      <w:pPr>
        <w:pStyle w:val="Nagwek2"/>
        <w:numPr>
          <w:ilvl w:val="0"/>
          <w:numId w:val="1"/>
        </w:numPr>
        <w:ind w:left="426" w:hanging="502"/>
        <w:rPr>
          <w:rFonts w:asciiTheme="minorHAnsi" w:hAnsiTheme="minorHAnsi" w:cs="Arial"/>
          <w:szCs w:val="22"/>
          <w:lang w:val="pl-PL"/>
        </w:rPr>
      </w:pPr>
      <w:r w:rsidRPr="009E3253">
        <w:rPr>
          <w:rFonts w:asciiTheme="minorHAnsi" w:hAnsiTheme="minorHAnsi" w:cs="Arial"/>
          <w:lang w:val="pl-PL"/>
        </w:rPr>
        <w:t>Ofertę</w:t>
      </w:r>
      <w:r w:rsidRPr="009E3253">
        <w:rPr>
          <w:rFonts w:asciiTheme="minorHAnsi" w:hAnsiTheme="minorHAnsi" w:cs="Arial"/>
          <w:bCs w:val="0"/>
          <w:lang w:val="pl-PL"/>
        </w:rPr>
        <w:t xml:space="preserve"> należy złożyć </w:t>
      </w:r>
      <w:r w:rsidR="00B33061" w:rsidRPr="009E3253">
        <w:rPr>
          <w:rFonts w:asciiTheme="minorHAnsi" w:hAnsiTheme="minorHAnsi" w:cs="Arial"/>
          <w:lang w:val="pl-PL"/>
        </w:rPr>
        <w:t>na adres</w:t>
      </w:r>
      <w:r w:rsidR="00B51900" w:rsidRPr="009E3253">
        <w:rPr>
          <w:rFonts w:asciiTheme="minorHAnsi" w:hAnsiTheme="minorHAnsi" w:cs="Arial"/>
          <w:lang w:val="pl-PL"/>
        </w:rPr>
        <w:t>:</w:t>
      </w:r>
      <w:r w:rsidR="006412F2" w:rsidRPr="009E3253">
        <w:rPr>
          <w:rFonts w:asciiTheme="minorHAnsi" w:hAnsiTheme="minorHAnsi" w:cs="Arial"/>
          <w:lang w:val="pl-PL"/>
        </w:rPr>
        <w:t xml:space="preserve"> </w:t>
      </w:r>
      <w:r w:rsidR="00CE6205" w:rsidRPr="009E3253">
        <w:rPr>
          <w:rFonts w:asciiTheme="minorHAnsi" w:hAnsiTheme="minorHAnsi" w:cs="Arial"/>
          <w:lang w:val="pl-PL"/>
        </w:rPr>
        <w:t>e-mail:</w:t>
      </w:r>
      <w:r w:rsidR="00CE6205" w:rsidRPr="00ED78B8">
        <w:rPr>
          <w:rFonts w:asciiTheme="minorHAnsi" w:hAnsiTheme="minorHAnsi" w:cs="Arial"/>
          <w:color w:val="0070C0"/>
          <w:lang w:val="pl-PL"/>
        </w:rPr>
        <w:t xml:space="preserve"> </w:t>
      </w:r>
      <w:hyperlink r:id="rId11" w:history="1">
        <w:r w:rsidR="00CE6205" w:rsidRPr="00ED78B8">
          <w:rPr>
            <w:rStyle w:val="Hipercze"/>
            <w:rFonts w:asciiTheme="minorHAnsi" w:eastAsiaTheme="minorEastAsia" w:hAnsiTheme="minorHAnsi" w:cstheme="minorBidi"/>
            <w:bCs w:val="0"/>
            <w:iCs w:val="0"/>
            <w:noProof/>
            <w:color w:val="0070C0"/>
            <w:kern w:val="0"/>
            <w:szCs w:val="22"/>
            <w:lang w:val="pl-PL" w:eastAsia="pl-PL"/>
          </w:rPr>
          <w:t>zbigniew.karwacki@enea.pl</w:t>
        </w:r>
      </w:hyperlink>
      <w:r w:rsidR="00CE7ECB">
        <w:rPr>
          <w:rFonts w:asciiTheme="minorHAnsi" w:hAnsiTheme="minorHAnsi" w:cs="Arial"/>
          <w:lang w:val="pl-PL"/>
        </w:rPr>
        <w:t xml:space="preserve"> do dnia </w:t>
      </w:r>
      <w:r w:rsidR="00A55608">
        <w:rPr>
          <w:rFonts w:asciiTheme="minorHAnsi" w:hAnsiTheme="minorHAnsi" w:cs="Arial"/>
          <w:b/>
          <w:lang w:val="pl-PL"/>
        </w:rPr>
        <w:t>21</w:t>
      </w:r>
      <w:r w:rsidR="007C313A">
        <w:rPr>
          <w:rFonts w:asciiTheme="minorHAnsi" w:hAnsiTheme="minorHAnsi" w:cs="Arial"/>
          <w:b/>
          <w:lang w:val="pl-PL"/>
        </w:rPr>
        <w:t>.0</w:t>
      </w:r>
      <w:r w:rsidR="003149BE">
        <w:rPr>
          <w:rFonts w:asciiTheme="minorHAnsi" w:hAnsiTheme="minorHAnsi" w:cs="Arial"/>
          <w:b/>
          <w:lang w:val="pl-PL"/>
        </w:rPr>
        <w:t>2</w:t>
      </w:r>
      <w:r w:rsidR="007C313A">
        <w:rPr>
          <w:rFonts w:asciiTheme="minorHAnsi" w:hAnsiTheme="minorHAnsi" w:cs="Arial"/>
          <w:b/>
          <w:lang w:val="pl-PL"/>
        </w:rPr>
        <w:t>.2020</w:t>
      </w:r>
      <w:r w:rsidR="00CE6205" w:rsidRPr="00D26182">
        <w:rPr>
          <w:rFonts w:asciiTheme="minorHAnsi" w:hAnsiTheme="minorHAnsi" w:cs="Arial"/>
          <w:b/>
          <w:lang w:val="pl-PL"/>
        </w:rPr>
        <w:t> r. do godz.</w:t>
      </w:r>
      <w:r w:rsidR="00A55608">
        <w:rPr>
          <w:rFonts w:asciiTheme="minorHAnsi" w:hAnsiTheme="minorHAnsi" w:cs="Arial"/>
          <w:b/>
          <w:lang w:val="pl-PL"/>
        </w:rPr>
        <w:t xml:space="preserve"> 12</w:t>
      </w:r>
      <w:r w:rsidR="00CE6205" w:rsidRPr="00D26182">
        <w:rPr>
          <w:rFonts w:asciiTheme="minorHAnsi" w:hAnsiTheme="minorHAnsi" w:cs="Arial"/>
          <w:b/>
          <w:lang w:val="pl-PL"/>
        </w:rPr>
        <w:t xml:space="preserve">°°. </w:t>
      </w:r>
      <w:r w:rsidR="00CE6205" w:rsidRPr="00D26182">
        <w:rPr>
          <w:rFonts w:asciiTheme="minorHAnsi" w:hAnsiTheme="minorHAnsi" w:cs="Arial"/>
          <w:szCs w:val="22"/>
          <w:lang w:val="pl-PL"/>
        </w:rPr>
        <w:t xml:space="preserve">W przedkładanej ofercie prosimy uwzględnić i określić maksymalnie możliwy opust cenowy. </w:t>
      </w:r>
    </w:p>
    <w:p w:rsidR="002F5832" w:rsidRPr="00D26182" w:rsidRDefault="00385BD9" w:rsidP="00D10258">
      <w:pPr>
        <w:pStyle w:val="Nagwek2"/>
        <w:numPr>
          <w:ilvl w:val="0"/>
          <w:numId w:val="1"/>
        </w:numPr>
        <w:ind w:left="426" w:hanging="502"/>
        <w:rPr>
          <w:rFonts w:asciiTheme="minorHAnsi" w:hAnsiTheme="minorHAnsi" w:cs="Arial"/>
          <w:lang w:val="pl-PL"/>
        </w:rPr>
      </w:pPr>
      <w:r w:rsidRPr="00D26182">
        <w:rPr>
          <w:rFonts w:asciiTheme="minorHAnsi" w:hAnsiTheme="minorHAnsi" w:cs="Arial"/>
          <w:bCs w:val="0"/>
          <w:szCs w:val="22"/>
          <w:lang w:val="pl-PL"/>
        </w:rPr>
        <w:t>W przypadku złożenia</w:t>
      </w:r>
      <w:r w:rsidR="002F5832" w:rsidRPr="00D26182">
        <w:rPr>
          <w:rFonts w:asciiTheme="minorHAnsi" w:hAnsiTheme="minorHAnsi" w:cs="Arial"/>
          <w:bCs w:val="0"/>
          <w:szCs w:val="22"/>
          <w:lang w:val="pl-PL"/>
        </w:rPr>
        <w:t xml:space="preserve"> u Państwa naszego zamówienia faktury należy składać na adres:</w:t>
      </w:r>
    </w:p>
    <w:p w:rsidR="002F5832" w:rsidRPr="00BE22F8" w:rsidRDefault="002F5832" w:rsidP="00852509">
      <w:pPr>
        <w:ind w:left="-1418" w:firstLine="992"/>
        <w:jc w:val="center"/>
        <w:rPr>
          <w:rFonts w:cs="Arial"/>
          <w:b/>
          <w:bCs/>
        </w:rPr>
      </w:pPr>
      <w:r w:rsidRPr="00BE22F8">
        <w:rPr>
          <w:rFonts w:cs="Arial"/>
          <w:b/>
          <w:bCs/>
        </w:rPr>
        <w:t xml:space="preserve">Enea Elektrownia Połaniec </w:t>
      </w:r>
      <w:r w:rsidR="00BE6C04" w:rsidRPr="00BE22F8">
        <w:rPr>
          <w:rFonts w:cs="Arial"/>
          <w:b/>
          <w:bCs/>
        </w:rPr>
        <w:t>Spółka Akcyjna</w:t>
      </w:r>
      <w:r w:rsidR="00C61CB0" w:rsidRPr="00BE22F8">
        <w:rPr>
          <w:rFonts w:cs="Arial"/>
          <w:b/>
          <w:bCs/>
        </w:rPr>
        <w:t xml:space="preserve"> </w:t>
      </w:r>
      <w:r w:rsidRPr="00BE22F8">
        <w:rPr>
          <w:rFonts w:cs="Arial"/>
          <w:b/>
          <w:bCs/>
        </w:rPr>
        <w:t>Centrum Zarządzania Dokumentami</w:t>
      </w:r>
    </w:p>
    <w:p w:rsidR="00283DA1" w:rsidRPr="00BE22F8" w:rsidRDefault="00283DA1" w:rsidP="00852509">
      <w:pPr>
        <w:ind w:left="-566" w:firstLine="992"/>
        <w:jc w:val="center"/>
        <w:rPr>
          <w:rFonts w:cs="Arial"/>
          <w:b/>
          <w:bCs/>
        </w:rPr>
      </w:pPr>
      <w:r w:rsidRPr="00BE22F8">
        <w:rPr>
          <w:rFonts w:cs="Arial"/>
          <w:b/>
          <w:bCs/>
        </w:rPr>
        <w:t>ul. Zacisze 28; 65-775 Zielona Góra  .</w:t>
      </w:r>
    </w:p>
    <w:p w:rsidR="003D1C90" w:rsidRPr="00BE22F8" w:rsidRDefault="00914E24" w:rsidP="00BE22F8">
      <w:pPr>
        <w:pStyle w:val="Nagwek2"/>
        <w:numPr>
          <w:ilvl w:val="0"/>
          <w:numId w:val="1"/>
        </w:numPr>
        <w:ind w:left="426" w:hanging="502"/>
        <w:rPr>
          <w:rFonts w:asciiTheme="minorHAnsi" w:hAnsiTheme="minorHAnsi" w:cs="Arial"/>
          <w:b/>
          <w:bCs w:val="0"/>
          <w:lang w:val="pl-PL"/>
        </w:rPr>
      </w:pPr>
      <w:r>
        <w:rPr>
          <w:rFonts w:asciiTheme="minorHAnsi" w:hAnsiTheme="minorHAnsi" w:cs="Arial"/>
          <w:bCs w:val="0"/>
          <w:szCs w:val="22"/>
          <w:lang w:val="pl-PL"/>
        </w:rPr>
        <w:lastRenderedPageBreak/>
        <w:t>A</w:t>
      </w:r>
      <w:r w:rsidR="003D1C90" w:rsidRPr="00BE22F8">
        <w:rPr>
          <w:rFonts w:asciiTheme="minorHAnsi" w:hAnsiTheme="minorHAnsi" w:cs="Arial"/>
          <w:bCs w:val="0"/>
          <w:lang w:val="pl-PL"/>
        </w:rPr>
        <w:t>dres dostaw</w:t>
      </w:r>
      <w:r>
        <w:rPr>
          <w:rFonts w:asciiTheme="minorHAnsi" w:hAnsiTheme="minorHAnsi" w:cs="Arial"/>
          <w:bCs w:val="0"/>
          <w:szCs w:val="22"/>
          <w:lang w:val="pl-PL"/>
        </w:rPr>
        <w:t>y</w:t>
      </w:r>
      <w:r w:rsidR="003D1C90" w:rsidRPr="00BE22F8">
        <w:rPr>
          <w:rFonts w:asciiTheme="minorHAnsi" w:hAnsiTheme="minorHAnsi" w:cs="Arial"/>
          <w:bCs w:val="0"/>
          <w:lang w:val="pl-PL"/>
        </w:rPr>
        <w:t>:</w:t>
      </w:r>
      <w:r>
        <w:rPr>
          <w:rFonts w:asciiTheme="minorHAnsi" w:hAnsiTheme="minorHAnsi" w:cs="Arial"/>
          <w:bCs w:val="0"/>
          <w:szCs w:val="22"/>
          <w:lang w:val="pl-PL"/>
        </w:rPr>
        <w:t xml:space="preserve"> </w:t>
      </w:r>
      <w:r w:rsidR="003D1C90" w:rsidRPr="00BE22F8">
        <w:rPr>
          <w:rFonts w:asciiTheme="minorHAnsi" w:hAnsiTheme="minorHAnsi" w:cs="Arial"/>
          <w:b/>
          <w:lang w:val="pl-PL"/>
        </w:rPr>
        <w:t>Enea Elektrownia Połaniec Spółka Akcyjna, Zawada 26</w:t>
      </w:r>
      <w:r>
        <w:rPr>
          <w:rFonts w:asciiTheme="minorHAnsi" w:hAnsiTheme="minorHAnsi" w:cs="Arial"/>
          <w:b/>
          <w:lang w:val="pl-PL"/>
        </w:rPr>
        <w:t>;</w:t>
      </w:r>
      <w:r w:rsidR="003D1C90" w:rsidRPr="00BE22F8">
        <w:rPr>
          <w:rFonts w:asciiTheme="minorHAnsi" w:hAnsiTheme="minorHAnsi" w:cs="Arial"/>
          <w:b/>
          <w:lang w:val="pl-PL"/>
        </w:rPr>
        <w:t xml:space="preserve"> 28-230 Połaniec</w:t>
      </w:r>
      <w:r>
        <w:rPr>
          <w:rFonts w:asciiTheme="minorHAnsi" w:hAnsiTheme="minorHAnsi" w:cs="Arial"/>
          <w:b/>
          <w:lang w:val="pl-PL"/>
        </w:rPr>
        <w:t>.</w:t>
      </w:r>
    </w:p>
    <w:p w:rsidR="0059158F" w:rsidRPr="00BE22F8" w:rsidRDefault="0059158F" w:rsidP="00D10258">
      <w:pPr>
        <w:pStyle w:val="Nagwek2"/>
        <w:numPr>
          <w:ilvl w:val="0"/>
          <w:numId w:val="1"/>
        </w:numPr>
        <w:ind w:left="426" w:hanging="502"/>
        <w:rPr>
          <w:rFonts w:asciiTheme="minorHAnsi" w:hAnsiTheme="minorHAnsi"/>
          <w:bCs w:val="0"/>
          <w:lang w:val="pl-PL"/>
        </w:rPr>
      </w:pPr>
      <w:r w:rsidRPr="00BE22F8">
        <w:rPr>
          <w:rFonts w:asciiTheme="minorHAnsi" w:hAnsiTheme="minorHAnsi" w:cs="Arial"/>
          <w:bCs w:val="0"/>
          <w:szCs w:val="22"/>
          <w:lang w:val="pl-PL"/>
        </w:rPr>
        <w:t>Osoby</w:t>
      </w:r>
      <w:r w:rsidRPr="00BE22F8">
        <w:rPr>
          <w:rFonts w:asciiTheme="minorHAnsi" w:hAnsiTheme="minorHAnsi"/>
          <w:lang w:val="pl-PL"/>
        </w:rPr>
        <w:t xml:space="preserve"> odpowiedzialne za kontakty z oferentami ze strony Zamawiającego:</w:t>
      </w:r>
    </w:p>
    <w:p w:rsidR="004266B2" w:rsidRPr="00DE2F53" w:rsidRDefault="00572C93" w:rsidP="004266B2">
      <w:pPr>
        <w:pStyle w:val="Nagwek2"/>
        <w:numPr>
          <w:ilvl w:val="0"/>
          <w:numId w:val="0"/>
        </w:numPr>
        <w:tabs>
          <w:tab w:val="left" w:pos="708"/>
        </w:tabs>
        <w:rPr>
          <w:rFonts w:asciiTheme="minorHAnsi" w:eastAsiaTheme="minorHAnsi" w:hAnsiTheme="minorHAnsi"/>
          <w:lang w:val="pl-PL"/>
        </w:rPr>
      </w:pPr>
      <w:r w:rsidRPr="00F87975">
        <w:rPr>
          <w:lang w:val="pl-PL"/>
        </w:rPr>
        <w:t xml:space="preserve">  </w:t>
      </w:r>
      <w:r w:rsidR="00224B76" w:rsidRPr="00F87975">
        <w:rPr>
          <w:lang w:val="pl-PL"/>
        </w:rPr>
        <w:t xml:space="preserve"> </w:t>
      </w:r>
      <w:r w:rsidR="00733210" w:rsidRPr="00F87975">
        <w:rPr>
          <w:lang w:val="pl-PL"/>
        </w:rPr>
        <w:t xml:space="preserve">  </w:t>
      </w:r>
      <w:r w:rsidR="00855199" w:rsidRPr="00F87975">
        <w:rPr>
          <w:rFonts w:asciiTheme="minorHAnsi" w:hAnsiTheme="minorHAnsi"/>
          <w:lang w:val="pl-PL"/>
        </w:rPr>
        <w:t>16.1.</w:t>
      </w:r>
      <w:r w:rsidR="00A07A45" w:rsidRPr="00F87975">
        <w:rPr>
          <w:rFonts w:asciiTheme="minorHAnsi" w:hAnsiTheme="minorHAnsi"/>
          <w:lang w:val="pl-PL"/>
        </w:rPr>
        <w:t>Sprawy</w:t>
      </w:r>
      <w:r w:rsidR="00A07A45" w:rsidRPr="00F87975">
        <w:rPr>
          <w:rFonts w:asciiTheme="minorHAnsi" w:hAnsiTheme="minorHAnsi" w:cs="Arial"/>
          <w:lang w:val="pl-PL"/>
        </w:rPr>
        <w:t xml:space="preserve"> techniczne </w:t>
      </w:r>
      <w:r w:rsidR="00733210" w:rsidRPr="00F87975">
        <w:rPr>
          <w:rFonts w:asciiTheme="minorHAnsi" w:hAnsiTheme="minorHAnsi" w:cs="Arial"/>
          <w:lang w:val="pl-PL"/>
        </w:rPr>
        <w:t>prowadzi</w:t>
      </w:r>
      <w:r w:rsidR="00B95C88" w:rsidRPr="00F87975">
        <w:rPr>
          <w:rFonts w:asciiTheme="minorHAnsi" w:hAnsiTheme="minorHAnsi" w:cs="Arial"/>
          <w:lang w:val="pl-PL"/>
        </w:rPr>
        <w:t xml:space="preserve"> </w:t>
      </w:r>
      <w:r w:rsidR="00B05A49" w:rsidRPr="00F87975">
        <w:rPr>
          <w:rFonts w:asciiTheme="minorHAnsi" w:hAnsiTheme="minorHAnsi" w:cs="Arial"/>
          <w:lang w:val="pl-PL"/>
        </w:rPr>
        <w:t>Pan</w:t>
      </w:r>
      <w:r w:rsidR="00B05A49" w:rsidRPr="00F87975">
        <w:rPr>
          <w:rFonts w:asciiTheme="minorHAnsi" w:hAnsiTheme="minorHAnsi"/>
          <w:b/>
          <w:color w:val="00539B"/>
          <w:lang w:val="pl-PL" w:eastAsia="pl-PL"/>
        </w:rPr>
        <w:t xml:space="preserve"> </w:t>
      </w:r>
      <w:r w:rsidR="00F87975" w:rsidRPr="00F87975">
        <w:rPr>
          <w:rFonts w:asciiTheme="minorHAnsi" w:hAnsiTheme="minorHAnsi" w:cs="Arial"/>
          <w:bCs w:val="0"/>
          <w:lang w:val="pl-PL"/>
        </w:rPr>
        <w:t xml:space="preserve"> </w:t>
      </w:r>
      <w:r w:rsidR="00006508">
        <w:rPr>
          <w:rFonts w:asciiTheme="minorHAnsi" w:hAnsiTheme="minorHAnsi" w:cs="Arial"/>
          <w:b/>
          <w:bCs w:val="0"/>
          <w:lang w:val="pl-PL"/>
        </w:rPr>
        <w:t>Witold Dunal</w:t>
      </w:r>
      <w:r w:rsidR="004266B2" w:rsidRPr="00DE2F53">
        <w:rPr>
          <w:rFonts w:asciiTheme="minorHAnsi" w:hAnsiTheme="minorHAnsi"/>
          <w:lang w:val="pl-PL"/>
        </w:rPr>
        <w:t xml:space="preserve">, </w:t>
      </w:r>
      <w:r w:rsidR="004266B2" w:rsidRPr="004266B2">
        <w:rPr>
          <w:rFonts w:asciiTheme="minorHAnsi" w:hAnsiTheme="minorHAnsi"/>
          <w:b/>
          <w:lang w:val="pl-PL"/>
        </w:rPr>
        <w:t xml:space="preserve">tel. </w:t>
      </w:r>
      <w:r w:rsidR="004266B2" w:rsidRPr="004266B2">
        <w:rPr>
          <w:rFonts w:asciiTheme="minorHAnsi" w:hAnsiTheme="minorHAnsi" w:cs="Arial"/>
          <w:b/>
          <w:lang w:val="pl-PL"/>
        </w:rPr>
        <w:t xml:space="preserve">15 865 </w:t>
      </w:r>
      <w:r w:rsidR="00006508">
        <w:rPr>
          <w:rFonts w:asciiTheme="minorHAnsi" w:hAnsiTheme="minorHAnsi" w:cs="Arial"/>
          <w:b/>
          <w:lang w:val="pl-PL"/>
        </w:rPr>
        <w:t>62 81,</w:t>
      </w:r>
    </w:p>
    <w:p w:rsidR="004266B2" w:rsidRDefault="004266B2" w:rsidP="004266B2">
      <w:pPr>
        <w:pStyle w:val="Nagwek2"/>
        <w:numPr>
          <w:ilvl w:val="0"/>
          <w:numId w:val="0"/>
        </w:numPr>
        <w:tabs>
          <w:tab w:val="left" w:pos="708"/>
        </w:tabs>
        <w:ind w:left="142"/>
        <w:rPr>
          <w:rFonts w:asciiTheme="minorHAnsi" w:eastAsiaTheme="minorHAnsi" w:hAnsiTheme="minorHAnsi"/>
        </w:rPr>
      </w:pPr>
      <w:r w:rsidRPr="00006508">
        <w:rPr>
          <w:rFonts w:asciiTheme="minorHAnsi" w:eastAsiaTheme="minorHAnsi" w:hAnsiTheme="minorHAnsi"/>
          <w:lang w:val="pl-PL"/>
        </w:rPr>
        <w:t xml:space="preserve">                </w:t>
      </w:r>
      <w:r w:rsidRPr="00DE2F53">
        <w:rPr>
          <w:rFonts w:asciiTheme="minorHAnsi" w:eastAsiaTheme="minorHAnsi" w:hAnsiTheme="minorHAnsi"/>
        </w:rPr>
        <w:t xml:space="preserve">e-mail: </w:t>
      </w:r>
      <w:hyperlink r:id="rId12" w:history="1">
        <w:r w:rsidR="00006508" w:rsidRPr="00B73A0E">
          <w:rPr>
            <w:rStyle w:val="Hipercze"/>
            <w:rFonts w:asciiTheme="minorHAnsi" w:eastAsiaTheme="minorEastAsia" w:hAnsiTheme="minorHAnsi" w:cstheme="minorBidi"/>
            <w:iCs w:val="0"/>
            <w:noProof/>
            <w:kern w:val="0"/>
            <w:szCs w:val="22"/>
            <w:lang w:eastAsia="pl-PL"/>
          </w:rPr>
          <w:t>Witold.Dunal@enea.pl</w:t>
        </w:r>
      </w:hyperlink>
    </w:p>
    <w:p w:rsidR="003B69D6" w:rsidRPr="003B69D6" w:rsidRDefault="00855199" w:rsidP="00855199">
      <w:pPr>
        <w:pStyle w:val="Nagwek2"/>
        <w:numPr>
          <w:ilvl w:val="0"/>
          <w:numId w:val="0"/>
        </w:numPr>
        <w:ind w:left="709" w:hanging="709"/>
        <w:rPr>
          <w:rFonts w:asciiTheme="minorHAnsi" w:hAnsiTheme="minorHAnsi" w:cs="Arial"/>
          <w:lang w:val="pl-PL"/>
        </w:rPr>
      </w:pPr>
      <w:r w:rsidRPr="004266B2">
        <w:rPr>
          <w:rFonts w:asciiTheme="minorHAnsi" w:eastAsiaTheme="minorHAnsi" w:hAnsiTheme="minorHAnsi"/>
        </w:rPr>
        <w:t xml:space="preserve">      </w:t>
      </w:r>
      <w:r>
        <w:rPr>
          <w:rFonts w:asciiTheme="minorHAnsi" w:eastAsiaTheme="minorHAnsi" w:hAnsiTheme="minorHAnsi"/>
          <w:lang w:val="pl-PL"/>
        </w:rPr>
        <w:t>16.2.</w:t>
      </w:r>
      <w:r w:rsidR="00ED6F65" w:rsidRPr="003B69D6">
        <w:rPr>
          <w:rFonts w:asciiTheme="minorHAnsi" w:eastAsiaTheme="minorHAnsi" w:hAnsiTheme="minorHAnsi"/>
          <w:lang w:val="pl-PL"/>
        </w:rPr>
        <w:t>Sprawy</w:t>
      </w:r>
      <w:r w:rsidR="007438B8" w:rsidRPr="003B69D6">
        <w:rPr>
          <w:rFonts w:asciiTheme="minorHAnsi" w:eastAsiaTheme="minorHAnsi" w:hAnsiTheme="minorHAnsi"/>
          <w:lang w:val="pl-PL"/>
        </w:rPr>
        <w:t xml:space="preserve"> handlowe </w:t>
      </w:r>
      <w:r w:rsidR="007438B8" w:rsidRPr="003B69D6">
        <w:rPr>
          <w:rFonts w:asciiTheme="minorHAnsi" w:hAnsiTheme="minorHAnsi" w:cs="Arial"/>
          <w:szCs w:val="22"/>
          <w:lang w:val="pl-PL"/>
        </w:rPr>
        <w:t>prowadzi:</w:t>
      </w:r>
      <w:r w:rsidR="00CB29DE" w:rsidRPr="003B69D6">
        <w:rPr>
          <w:rFonts w:asciiTheme="minorHAnsi" w:hAnsiTheme="minorHAnsi" w:cs="Arial"/>
          <w:szCs w:val="22"/>
          <w:lang w:val="pl-PL"/>
        </w:rPr>
        <w:t xml:space="preserve"> </w:t>
      </w:r>
      <w:r w:rsidR="007438B8" w:rsidRPr="003B69D6">
        <w:rPr>
          <w:rFonts w:asciiTheme="minorHAnsi" w:hAnsiTheme="minorHAnsi" w:cs="Arial"/>
          <w:szCs w:val="22"/>
          <w:lang w:val="pl-PL"/>
        </w:rPr>
        <w:t xml:space="preserve">Pan </w:t>
      </w:r>
      <w:r w:rsidR="00F369D4" w:rsidRPr="003B69D6">
        <w:rPr>
          <w:rFonts w:asciiTheme="minorHAnsi" w:hAnsiTheme="minorHAnsi" w:cs="Arial"/>
          <w:szCs w:val="22"/>
          <w:lang w:val="pl-PL"/>
        </w:rPr>
        <w:t xml:space="preserve"> </w:t>
      </w:r>
      <w:r w:rsidR="003B69D6" w:rsidRPr="003018D2">
        <w:rPr>
          <w:rFonts w:asciiTheme="minorHAnsi" w:hAnsiTheme="minorHAnsi" w:cs="Arial"/>
          <w:b/>
          <w:szCs w:val="22"/>
          <w:lang w:val="pl-PL"/>
        </w:rPr>
        <w:t>Zbigniew Karwacki</w:t>
      </w:r>
      <w:r w:rsidR="003B69D6" w:rsidRPr="003B69D6">
        <w:rPr>
          <w:rFonts w:asciiTheme="minorHAnsi" w:hAnsiTheme="minorHAnsi" w:cs="Arial"/>
          <w:szCs w:val="22"/>
          <w:lang w:val="pl-PL"/>
        </w:rPr>
        <w:t xml:space="preserve"> </w:t>
      </w:r>
      <w:r w:rsidR="003B69D6" w:rsidRPr="00B05A49">
        <w:rPr>
          <w:rFonts w:asciiTheme="minorHAnsi" w:hAnsiTheme="minorHAnsi" w:cs="Arial"/>
          <w:b/>
          <w:szCs w:val="22"/>
          <w:lang w:val="pl-PL"/>
        </w:rPr>
        <w:t>tel. 15 865 65 60 ;</w:t>
      </w:r>
      <w:r w:rsidR="003B69D6" w:rsidRPr="003B69D6">
        <w:rPr>
          <w:rFonts w:asciiTheme="minorHAnsi" w:hAnsiTheme="minorHAnsi" w:cs="Arial"/>
          <w:szCs w:val="22"/>
          <w:lang w:val="pl-PL"/>
        </w:rPr>
        <w:t xml:space="preserve"> </w:t>
      </w:r>
    </w:p>
    <w:p w:rsidR="008B7060" w:rsidRPr="003B69D6" w:rsidRDefault="003B69D6" w:rsidP="003B69D6">
      <w:pPr>
        <w:spacing w:after="0" w:line="360" w:lineRule="auto"/>
        <w:contextualSpacing/>
        <w:jc w:val="both"/>
        <w:rPr>
          <w:rFonts w:ascii="Arial" w:hAnsi="Arial" w:cs="Arial"/>
          <w:lang w:val="en-US"/>
        </w:rPr>
      </w:pPr>
      <w:r w:rsidRPr="00D63CB5">
        <w:rPr>
          <w:rFonts w:cs="Arial"/>
        </w:rPr>
        <w:t xml:space="preserve">            </w:t>
      </w:r>
      <w:r w:rsidR="003502FA" w:rsidRPr="00D63CB5">
        <w:rPr>
          <w:rFonts w:cs="Arial"/>
        </w:rPr>
        <w:t xml:space="preserve">  </w:t>
      </w:r>
      <w:r w:rsidR="00733210" w:rsidRPr="00D63CB5">
        <w:rPr>
          <w:rFonts w:cs="Arial"/>
        </w:rPr>
        <w:t xml:space="preserve">   </w:t>
      </w:r>
      <w:r w:rsidRPr="003B69D6">
        <w:rPr>
          <w:rFonts w:cs="Arial"/>
          <w:lang w:val="en-US"/>
        </w:rPr>
        <w:t xml:space="preserve">e-mail:  </w:t>
      </w:r>
      <w:hyperlink r:id="rId13" w:history="1">
        <w:r w:rsidRPr="003B69D6">
          <w:rPr>
            <w:rStyle w:val="Hipercze"/>
            <w:rFonts w:eastAsiaTheme="minorEastAsia"/>
            <w:noProof/>
            <w:lang w:val="en-US" w:eastAsia="pl-PL"/>
          </w:rPr>
          <w:t>Zbigniew.Karwacki@enea.pl</w:t>
        </w:r>
      </w:hyperlink>
    </w:p>
    <w:p w:rsidR="000B3ED9" w:rsidRPr="008C0370" w:rsidRDefault="000B3ED9" w:rsidP="0030088B">
      <w:pPr>
        <w:pStyle w:val="Nagwek2"/>
        <w:numPr>
          <w:ilvl w:val="0"/>
          <w:numId w:val="1"/>
        </w:numPr>
        <w:spacing w:before="0" w:after="0" w:line="240" w:lineRule="auto"/>
        <w:rPr>
          <w:rFonts w:cs="Arial"/>
        </w:rPr>
      </w:pPr>
      <w:r w:rsidRPr="008C0370">
        <w:rPr>
          <w:rFonts w:asciiTheme="minorHAnsi" w:hAnsiTheme="minorHAnsi" w:cs="Arial"/>
          <w:szCs w:val="22"/>
          <w:lang w:val="pl-PL"/>
        </w:rPr>
        <w:t>AUKCJA ELEKTRONICZNA</w:t>
      </w:r>
    </w:p>
    <w:p w:rsidR="000B3ED9" w:rsidRPr="008C0370" w:rsidRDefault="000B3ED9" w:rsidP="000B3ED9">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Po dokonaniu oceny Ofert, w celu wyboru Najkorzystniejszej Oferty zostanie przeprowadzona aukcja elektroniczna, jeżeli złożone będą co najmniej 2 Oferty niepodlegające odrzuceniu.</w:t>
      </w:r>
    </w:p>
    <w:p w:rsidR="000B3ED9" w:rsidRPr="008C0370" w:rsidRDefault="000B3ED9" w:rsidP="000B3ED9">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Aukcja elektroniczna przeprowadzona zostanie zgodnie z warunkami określonymi w Załączniku Nr 7 do Ogłoszenia na platformie zakupowej eB2B.</w:t>
      </w:r>
    </w:p>
    <w:p w:rsidR="000B3ED9" w:rsidRPr="008C0370" w:rsidRDefault="000B3ED9" w:rsidP="000B3ED9">
      <w:pPr>
        <w:pStyle w:val="Nagwek2"/>
        <w:numPr>
          <w:ilvl w:val="1"/>
          <w:numId w:val="1"/>
        </w:numPr>
        <w:spacing w:before="0" w:after="0" w:line="276" w:lineRule="auto"/>
        <w:ind w:left="993" w:hanging="633"/>
        <w:rPr>
          <w:rFonts w:cs="Arial"/>
        </w:rPr>
      </w:pPr>
      <w:r w:rsidRPr="008C0370">
        <w:rPr>
          <w:rFonts w:asciiTheme="minorHAnsi" w:hAnsiTheme="minorHAnsi" w:cs="Arial"/>
          <w:szCs w:val="22"/>
          <w:lang w:val="pl-PL"/>
        </w:rPr>
        <w:t>Aukcja elektroniczna jest jednoetapowa.</w:t>
      </w:r>
    </w:p>
    <w:p w:rsidR="000B3ED9" w:rsidRPr="008C0370" w:rsidRDefault="000B3ED9" w:rsidP="000B3ED9">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0B3ED9" w:rsidRPr="008C0370" w:rsidRDefault="000B3ED9" w:rsidP="000B3ED9">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W zaproszeniu do wzięcia udziału w aukcji elektronicznej Zamawiający poinformuje Wykonawców min. o:</w:t>
      </w:r>
    </w:p>
    <w:p w:rsidR="000B3ED9" w:rsidRPr="0085423B" w:rsidRDefault="000B3ED9" w:rsidP="000B3ED9">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pozycji złożonych przez nich ofert i otrzymanej punktacji; zgodnie z warunkami określonymi w Załączniku nr 7  do Ogłoszenia;</w:t>
      </w:r>
    </w:p>
    <w:p w:rsidR="000B3ED9" w:rsidRPr="0085423B" w:rsidRDefault="000B3ED9" w:rsidP="000B3ED9">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minimalnych wartościach postąpień składanych w toku aukcji elektronicznej;</w:t>
      </w:r>
    </w:p>
    <w:p w:rsidR="000B3ED9" w:rsidRPr="0085423B" w:rsidRDefault="000B3ED9" w:rsidP="000B3ED9">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 xml:space="preserve">terminie otwarcia aukcji elektronicznej, </w:t>
      </w:r>
    </w:p>
    <w:p w:rsidR="000B3ED9" w:rsidRPr="0085423B" w:rsidRDefault="000B3ED9" w:rsidP="000B3ED9">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terminie i warunkach zamknięcia aukcji elektronicznej;</w:t>
      </w:r>
    </w:p>
    <w:p w:rsidR="000B3ED9" w:rsidRPr="0085423B" w:rsidRDefault="000B3ED9" w:rsidP="000B3ED9">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 xml:space="preserve">sposobie oceny ofert w toku aukcji elektronicznej; </w:t>
      </w:r>
    </w:p>
    <w:p w:rsidR="000B3ED9" w:rsidRPr="0085423B" w:rsidRDefault="000B3ED9" w:rsidP="000B3ED9">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formule matematycznej, która zostanie wykorzystana w aukcji elektronicznej do automatycznego tworzenia kolejnych klasyfikacji na podstawie przedstawianych nowych cen lub wartości;</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Termin otwarcia aukcji elektronicznej nie może być krótszy niż 2 dni robocze od dnia przekazania zaproszenia.</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Aukcja elektroniczna może rozpocząć się dopiero po dokonaniu oceny ofert złożonych </w:t>
      </w:r>
      <w:r w:rsidRPr="008C0370">
        <w:rPr>
          <w:rFonts w:asciiTheme="minorHAnsi" w:hAnsiTheme="minorHAnsi" w:cs="Arial"/>
          <w:szCs w:val="22"/>
          <w:lang w:val="pl-PL"/>
        </w:rPr>
        <w:br/>
        <w:t xml:space="preserve">w postępowaniu w zakresie ich zgodności z treścią Załącznika nr 6 do Ogłoszenia oraz oceny punktowej dokonanej na podstawie kryteriów oceny ofert. </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W wyznaczonym terminie następuje otwarcie aukcji elektronicznej. Ofertami początkowymi są oferty złożone w postępowaniu przed wszczęciem aukcji elektronicznej.</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W toku aukcji elektronicznej wykonawcy za pomocą formularza umieszczonego na stronie internetowej </w:t>
      </w:r>
      <w:hyperlink r:id="rId14" w:history="1">
        <w:r w:rsidRPr="008C0370">
          <w:rPr>
            <w:rFonts w:asciiTheme="minorHAnsi" w:hAnsiTheme="minorHAnsi" w:cs="Arial"/>
            <w:szCs w:val="22"/>
            <w:lang w:val="pl-PL"/>
          </w:rPr>
          <w:t>https://aukcje.eb2b.com.pl</w:t>
        </w:r>
      </w:hyperlink>
      <w:r w:rsidRPr="008C0370">
        <w:rPr>
          <w:rFonts w:asciiTheme="minorHAnsi" w:hAnsiTheme="minorHAnsi" w:cs="Arial"/>
          <w:szCs w:val="22"/>
          <w:lang w:val="pl-PL"/>
        </w:rPr>
        <w:t>, umożliwiającego wprowadzenie niezbędnych danych w trybie bezpośredniego połączenia z tą stroną, składają kolejne korzystniejsze postąpienia, podlegające automatycznej ocenie i klasyfikacji .</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System nie przyjmie postąpień niespełniających warunków określonych w niniejszym rozdziale, lub warunków określonych w Załączniku Nr 7 do Ogłoszenia oraz złożonych po terminie zamknięcia aukcji.</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Momentem decydującym dla uznania, że oferta Wykonawcy została złożona w terminie, nie jest moment wysłania postąpienia z komputera Wykonawcy, ale moment jego odbioru na serwerze i zarejestrowania przez System eB2B. </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W toku aukcji elektronicznej zamawiający na bieżąco przekazuje każdemu wykonawcy informację  o pozycji złożonej przez niego oferty i otrzymanej punktacji najkorzystniejszej oferty. Do momentu </w:t>
      </w:r>
      <w:r w:rsidRPr="008C0370">
        <w:rPr>
          <w:rFonts w:asciiTheme="minorHAnsi" w:hAnsiTheme="minorHAnsi" w:cs="Arial"/>
          <w:szCs w:val="22"/>
          <w:lang w:val="pl-PL"/>
        </w:rPr>
        <w:lastRenderedPageBreak/>
        <w:t>zamknięcia aukcji elektronicznej informacje umożliwiające identyfikację wykonawców nie będą ujawniane.</w:t>
      </w:r>
    </w:p>
    <w:p w:rsidR="000B3ED9" w:rsidRPr="008C0370" w:rsidRDefault="000B3ED9" w:rsidP="000B3ED9">
      <w:pPr>
        <w:pStyle w:val="Nagwek2"/>
        <w:numPr>
          <w:ilvl w:val="1"/>
          <w:numId w:val="1"/>
        </w:numPr>
        <w:spacing w:before="0" w:after="0" w:line="276" w:lineRule="auto"/>
        <w:ind w:left="992" w:hanging="635"/>
        <w:rPr>
          <w:rFonts w:cs="Arial"/>
        </w:rPr>
      </w:pPr>
      <w:r w:rsidRPr="008C0370">
        <w:rPr>
          <w:rFonts w:asciiTheme="minorHAnsi" w:hAnsiTheme="minorHAnsi" w:cs="Arial"/>
          <w:szCs w:val="22"/>
          <w:lang w:val="pl-PL"/>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Zamawiający po zamknięciu aukcji wybiera najkorzystniejszą ofertę w oparciu o kryteria oceny ofert wskazanych w ogłoszeniu o zamówieniu, z uwzględnieniem wyników aukcji elektronicznej. </w:t>
      </w:r>
    </w:p>
    <w:p w:rsidR="000B3ED9" w:rsidRPr="008C0370" w:rsidRDefault="000B3ED9" w:rsidP="000B3ED9">
      <w:pPr>
        <w:pStyle w:val="Nagwek2"/>
        <w:numPr>
          <w:ilvl w:val="1"/>
          <w:numId w:val="1"/>
        </w:numPr>
        <w:spacing w:before="0" w:after="0" w:line="276" w:lineRule="auto"/>
        <w:ind w:left="992" w:hanging="635"/>
        <w:rPr>
          <w:rFonts w:cs="Arial"/>
        </w:rPr>
      </w:pPr>
      <w:r w:rsidRPr="008C0370">
        <w:rPr>
          <w:rFonts w:asciiTheme="minorHAnsi" w:hAnsiTheme="minorHAnsi" w:cs="Arial"/>
          <w:szCs w:val="22"/>
          <w:lang w:val="pl-PL"/>
        </w:rPr>
        <w:t xml:space="preserve">Zamawiający zamyka aukcję elektroniczną: </w:t>
      </w:r>
    </w:p>
    <w:p w:rsidR="000B3ED9" w:rsidRPr="0085423B" w:rsidRDefault="000B3ED9" w:rsidP="000B3ED9">
      <w:pPr>
        <w:widowControl w:val="0"/>
        <w:numPr>
          <w:ilvl w:val="3"/>
          <w:numId w:val="10"/>
        </w:numPr>
        <w:autoSpaceDE w:val="0"/>
        <w:autoSpaceDN w:val="0"/>
        <w:adjustRightInd w:val="0"/>
        <w:spacing w:after="0" w:line="276" w:lineRule="auto"/>
        <w:ind w:left="1275" w:hanging="646"/>
        <w:jc w:val="both"/>
        <w:textAlignment w:val="baseline"/>
        <w:rPr>
          <w:color w:val="000000"/>
        </w:rPr>
      </w:pPr>
      <w:r w:rsidRPr="0085423B">
        <w:rPr>
          <w:color w:val="000000"/>
        </w:rPr>
        <w:t>w terminie określonym w zaproszeniu do udziału w aukcji elektronicznej;</w:t>
      </w:r>
    </w:p>
    <w:p w:rsidR="000B3ED9" w:rsidRPr="0085423B" w:rsidRDefault="000B3ED9" w:rsidP="000B3ED9">
      <w:pPr>
        <w:widowControl w:val="0"/>
        <w:numPr>
          <w:ilvl w:val="3"/>
          <w:numId w:val="10"/>
        </w:numPr>
        <w:autoSpaceDE w:val="0"/>
        <w:autoSpaceDN w:val="0"/>
        <w:adjustRightInd w:val="0"/>
        <w:spacing w:after="0" w:line="276" w:lineRule="auto"/>
        <w:ind w:left="1275" w:hanging="646"/>
        <w:jc w:val="both"/>
        <w:textAlignment w:val="baseline"/>
        <w:rPr>
          <w:color w:val="000000"/>
        </w:rPr>
      </w:pPr>
      <w:r w:rsidRPr="0085423B">
        <w:rPr>
          <w:color w:val="000000"/>
        </w:rPr>
        <w:t>jeżeli w ustalonym terminie nie zostaną zgłoszone nowe postąpienia;</w:t>
      </w:r>
    </w:p>
    <w:p w:rsidR="000B3ED9" w:rsidRPr="0085423B" w:rsidRDefault="000B3ED9" w:rsidP="000B3ED9">
      <w:pPr>
        <w:widowControl w:val="0"/>
        <w:numPr>
          <w:ilvl w:val="3"/>
          <w:numId w:val="10"/>
        </w:numPr>
        <w:autoSpaceDE w:val="0"/>
        <w:autoSpaceDN w:val="0"/>
        <w:adjustRightInd w:val="0"/>
        <w:spacing w:after="0" w:line="276" w:lineRule="auto"/>
        <w:ind w:left="1275" w:hanging="646"/>
        <w:jc w:val="both"/>
        <w:textAlignment w:val="baseline"/>
        <w:rPr>
          <w:color w:val="000000"/>
        </w:rPr>
      </w:pPr>
      <w:r w:rsidRPr="0085423B">
        <w:rPr>
          <w:color w:val="000000"/>
        </w:rPr>
        <w:t>po zakończeniu ostatniego, ustalonego etapu.</w:t>
      </w:r>
    </w:p>
    <w:p w:rsidR="000B3ED9" w:rsidRPr="008C0370" w:rsidRDefault="000B3ED9" w:rsidP="000B3ED9">
      <w:pPr>
        <w:pStyle w:val="Nagwek2"/>
        <w:numPr>
          <w:ilvl w:val="1"/>
          <w:numId w:val="1"/>
        </w:numPr>
        <w:spacing w:before="0" w:after="0" w:line="276" w:lineRule="auto"/>
        <w:ind w:left="992" w:hanging="635"/>
        <w:rPr>
          <w:rFonts w:asciiTheme="minorHAnsi" w:hAnsiTheme="minorHAnsi" w:cs="Arial"/>
          <w:lang w:val="pl-PL"/>
        </w:rPr>
      </w:pPr>
      <w:r w:rsidRPr="008C0370">
        <w:rPr>
          <w:rFonts w:asciiTheme="minorHAnsi" w:hAnsiTheme="minorHAnsi" w:cs="Arial"/>
          <w:szCs w:val="22"/>
          <w:lang w:val="pl-PL"/>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0B3ED9" w:rsidRPr="008C0370" w:rsidRDefault="000B3ED9" w:rsidP="000B3ED9">
      <w:pPr>
        <w:pStyle w:val="Nagwek2"/>
        <w:numPr>
          <w:ilvl w:val="0"/>
          <w:numId w:val="1"/>
        </w:numPr>
        <w:spacing w:before="0" w:after="0" w:line="276" w:lineRule="auto"/>
        <w:ind w:left="426" w:hanging="502"/>
        <w:rPr>
          <w:rFonts w:asciiTheme="minorHAnsi" w:hAnsiTheme="minorHAnsi" w:cs="Arial"/>
          <w:lang w:val="pl-PL"/>
        </w:rPr>
      </w:pPr>
      <w:r w:rsidRPr="008C0370">
        <w:rPr>
          <w:rFonts w:asciiTheme="minorHAnsi" w:hAnsiTheme="minorHAnsi" w:cs="Arial"/>
          <w:lang w:val="pl-PL"/>
        </w:rPr>
        <w:t xml:space="preserve">Jeżeli żaden z Wykonawców, których oferty nie podlegały odrzuceniu, nie wziął udziału w aukcji  elektronicznej, to Zamawiający przeprowadzi postępowanie i wybierze Wykonawcę na podstawie </w:t>
      </w:r>
      <w:r w:rsidRPr="008C0370">
        <w:rPr>
          <w:rFonts w:asciiTheme="minorHAnsi" w:hAnsiTheme="minorHAnsi" w:cs="Arial"/>
          <w:szCs w:val="22"/>
          <w:lang w:val="pl-PL"/>
        </w:rPr>
        <w:t xml:space="preserve">  ofert złożonych w terminie określonym w Ogłoszeniu.</w:t>
      </w:r>
    </w:p>
    <w:p w:rsidR="000B3ED9" w:rsidRPr="00753F80" w:rsidRDefault="000B3ED9" w:rsidP="000B3ED9">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Przetarg prowadzony będzie na zasadach określonych w regulaminie wewnętrznym Enea Połaniec S.A.</w:t>
      </w:r>
    </w:p>
    <w:p w:rsidR="000B3ED9" w:rsidRPr="00753F80" w:rsidRDefault="000B3ED9" w:rsidP="000B3ED9">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Zamawiający zastrzega sobie możliwość zmiany warunków przetargu określonych w niniejszym  ogłoszeniu lub odwołania przetargu bez podania przyczyn.</w:t>
      </w:r>
    </w:p>
    <w:p w:rsidR="000B3ED9" w:rsidRPr="00753F80" w:rsidRDefault="000B3ED9" w:rsidP="000B3ED9">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Załączniki do ogłoszenia:</w:t>
      </w:r>
    </w:p>
    <w:p w:rsidR="000B3ED9" w:rsidRDefault="000B3ED9" w:rsidP="000B3ED9">
      <w:pPr>
        <w:pStyle w:val="Nagwek2"/>
        <w:numPr>
          <w:ilvl w:val="0"/>
          <w:numId w:val="0"/>
        </w:numPr>
        <w:spacing w:before="0" w:line="276"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Załącznik nr 1 - Wzór formularza oferty</w:t>
      </w:r>
    </w:p>
    <w:p w:rsidR="000B3ED9" w:rsidRDefault="000B3ED9" w:rsidP="000B3ED9">
      <w:pPr>
        <w:pStyle w:val="Tekstpodstawowy"/>
        <w:spacing w:line="240" w:lineRule="auto"/>
        <w:rPr>
          <w:rFonts w:cs="Arial"/>
        </w:rPr>
      </w:pPr>
      <w:r>
        <w:t xml:space="preserve">        </w:t>
      </w:r>
      <w:r>
        <w:rPr>
          <w:rFonts w:cs="Arial"/>
        </w:rPr>
        <w:t>Załącznik nr 2</w:t>
      </w:r>
      <w:r w:rsidRPr="000078F0">
        <w:rPr>
          <w:rFonts w:cs="Arial"/>
        </w:rPr>
        <w:t xml:space="preserve"> – </w:t>
      </w:r>
      <w:r>
        <w:rPr>
          <w:rFonts w:cs="Arial"/>
        </w:rPr>
        <w:t>W</w:t>
      </w:r>
      <w:r w:rsidRPr="000078F0">
        <w:rPr>
          <w:rFonts w:cs="Arial"/>
        </w:rPr>
        <w:t xml:space="preserve">zór oświadczenia o wypełnieniu obowiązków informacyjnych przewidzianych w art. </w:t>
      </w:r>
      <w:r>
        <w:rPr>
          <w:rFonts w:cs="Arial"/>
        </w:rPr>
        <w:t xml:space="preserve">      </w:t>
      </w:r>
    </w:p>
    <w:p w:rsidR="000B3ED9" w:rsidRPr="000078F0" w:rsidRDefault="000B3ED9" w:rsidP="000B3ED9">
      <w:pPr>
        <w:pStyle w:val="Nagwek2"/>
        <w:numPr>
          <w:ilvl w:val="0"/>
          <w:numId w:val="0"/>
        </w:numPr>
        <w:spacing w:before="0" w:line="240" w:lineRule="auto"/>
        <w:ind w:left="426"/>
        <w:jc w:val="left"/>
        <w:rPr>
          <w:rFonts w:asciiTheme="minorHAnsi" w:hAnsiTheme="minorHAnsi" w:cs="Arial"/>
          <w:szCs w:val="22"/>
          <w:lang w:val="pl-PL"/>
        </w:rPr>
      </w:pPr>
      <w:r>
        <w:rPr>
          <w:rFonts w:asciiTheme="minorHAnsi" w:hAnsiTheme="minorHAnsi" w:cs="Arial"/>
          <w:szCs w:val="22"/>
          <w:lang w:val="pl-PL"/>
        </w:rPr>
        <w:t xml:space="preserve">                            </w:t>
      </w:r>
      <w:r w:rsidRPr="000078F0">
        <w:rPr>
          <w:rFonts w:asciiTheme="minorHAnsi" w:hAnsiTheme="minorHAnsi" w:cs="Arial"/>
          <w:szCs w:val="22"/>
          <w:lang w:val="pl-PL"/>
        </w:rPr>
        <w:t>13 lub art. 14 RODO</w:t>
      </w:r>
    </w:p>
    <w:p w:rsidR="000B3ED9" w:rsidRPr="000078F0" w:rsidRDefault="000B3ED9" w:rsidP="000B3ED9">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Pr>
          <w:rFonts w:asciiTheme="minorHAnsi" w:hAnsiTheme="minorHAnsi" w:cs="Arial"/>
          <w:szCs w:val="22"/>
          <w:lang w:val="pl-PL"/>
        </w:rPr>
        <w:t>Załącznik nr 3</w:t>
      </w:r>
      <w:r w:rsidRPr="000078F0">
        <w:rPr>
          <w:rFonts w:asciiTheme="minorHAnsi" w:hAnsiTheme="minorHAnsi" w:cs="Arial"/>
          <w:szCs w:val="22"/>
          <w:lang w:val="pl-PL"/>
        </w:rPr>
        <w:t xml:space="preserve"> - Klauzula informacyjna </w:t>
      </w:r>
    </w:p>
    <w:p w:rsidR="000B3ED9" w:rsidRPr="000078F0" w:rsidRDefault="000B3ED9" w:rsidP="000B3ED9">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Pr>
          <w:rFonts w:asciiTheme="minorHAnsi" w:hAnsiTheme="minorHAnsi" w:cs="Arial"/>
          <w:szCs w:val="22"/>
          <w:lang w:val="pl-PL"/>
        </w:rPr>
        <w:t xml:space="preserve">Załącznik nr 4 </w:t>
      </w:r>
      <w:r w:rsidRPr="000078F0">
        <w:rPr>
          <w:rFonts w:asciiTheme="minorHAnsi" w:hAnsiTheme="minorHAnsi" w:cs="Arial"/>
          <w:szCs w:val="22"/>
          <w:lang w:val="pl-PL"/>
        </w:rPr>
        <w:t>- Wzór oświadczenia o wyrażeniu zgody na przetwarzanie danych osobowych.</w:t>
      </w:r>
    </w:p>
    <w:p w:rsidR="000B3ED9" w:rsidRPr="000078F0" w:rsidRDefault="000B3ED9" w:rsidP="000B3ED9">
      <w:pPr>
        <w:pStyle w:val="Tekstpodstawowy"/>
        <w:spacing w:line="240" w:lineRule="auto"/>
      </w:pPr>
      <w:r w:rsidRPr="000078F0">
        <w:t xml:space="preserve">        </w:t>
      </w:r>
      <w:r>
        <w:t>Załącznik nr 5</w:t>
      </w:r>
      <w:r w:rsidRPr="000078F0">
        <w:t xml:space="preserve"> – Umowa projekt</w:t>
      </w:r>
    </w:p>
    <w:p w:rsidR="009A2921" w:rsidRPr="000078F0" w:rsidRDefault="009A2921" w:rsidP="00B836C8">
      <w:pPr>
        <w:spacing w:after="120" w:line="240" w:lineRule="auto"/>
      </w:pPr>
      <w:r>
        <w:t xml:space="preserve">       </w:t>
      </w:r>
      <w:r w:rsidR="00FF1D7B">
        <w:t xml:space="preserve"> </w:t>
      </w:r>
      <w:r w:rsidR="00B836C8">
        <w:rPr>
          <w:rFonts w:cs="Arial"/>
        </w:rPr>
        <w:t>Załącznik nr 6</w:t>
      </w:r>
      <w:r>
        <w:rPr>
          <w:rFonts w:cs="Arial"/>
        </w:rPr>
        <w:t xml:space="preserve"> </w:t>
      </w:r>
      <w:r w:rsidRPr="000078F0">
        <w:rPr>
          <w:rFonts w:cs="Arial"/>
        </w:rPr>
        <w:t>–</w:t>
      </w:r>
      <w:r w:rsidRPr="000078F0">
        <w:rPr>
          <w:rFonts w:cs="Calibri"/>
          <w:color w:val="000000"/>
        </w:rPr>
        <w:t xml:space="preserve"> Warunki Aukcji Elektronicznej</w:t>
      </w:r>
    </w:p>
    <w:p w:rsidR="00A7554C" w:rsidRPr="000078F0" w:rsidRDefault="00A7554C" w:rsidP="00A7554C">
      <w:pPr>
        <w:spacing w:after="120" w:line="240" w:lineRule="auto"/>
        <w:rPr>
          <w:rFonts w:cs="Arial"/>
        </w:rPr>
      </w:pPr>
      <w:r>
        <w:rPr>
          <w:rFonts w:cs="Arial"/>
        </w:rPr>
        <w:t xml:space="preserve">        </w:t>
      </w:r>
    </w:p>
    <w:p w:rsidR="00A7554C" w:rsidRPr="00A7554C" w:rsidRDefault="00A7554C" w:rsidP="00A7554C">
      <w:pPr>
        <w:pStyle w:val="Tekstpodstawowy"/>
      </w:pPr>
    </w:p>
    <w:p w:rsidR="00AE540E" w:rsidRDefault="00DB5B20" w:rsidP="00AE540E">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w:t>
      </w:r>
    </w:p>
    <w:p w:rsidR="000D6C1C" w:rsidRDefault="00AE540E" w:rsidP="00AE540E">
      <w:pPr>
        <w:pStyle w:val="Nagwek2"/>
        <w:numPr>
          <w:ilvl w:val="0"/>
          <w:numId w:val="0"/>
        </w:numPr>
        <w:spacing w:before="0" w:line="240" w:lineRule="auto"/>
        <w:ind w:left="709" w:hanging="709"/>
        <w:jc w:val="left"/>
        <w:rPr>
          <w:rFonts w:asciiTheme="minorHAnsi" w:hAnsiTheme="minorHAnsi" w:cs="Arial"/>
          <w:szCs w:val="22"/>
          <w:lang w:val="pl-PL"/>
        </w:rPr>
      </w:pPr>
      <w:r>
        <w:rPr>
          <w:rFonts w:asciiTheme="minorHAnsi" w:hAnsiTheme="minorHAnsi" w:cs="Arial"/>
          <w:szCs w:val="22"/>
          <w:lang w:val="pl-PL"/>
        </w:rPr>
        <w:t xml:space="preserve">                                                                                                                            </w:t>
      </w:r>
    </w:p>
    <w:p w:rsidR="000D6C1C" w:rsidRDefault="000D6C1C" w:rsidP="00AE540E">
      <w:pPr>
        <w:pStyle w:val="Nagwek2"/>
        <w:numPr>
          <w:ilvl w:val="0"/>
          <w:numId w:val="0"/>
        </w:numPr>
        <w:spacing w:before="0" w:line="240" w:lineRule="auto"/>
        <w:ind w:left="709" w:hanging="709"/>
        <w:jc w:val="left"/>
        <w:rPr>
          <w:rFonts w:asciiTheme="minorHAnsi" w:hAnsiTheme="minorHAnsi" w:cs="Arial"/>
          <w:szCs w:val="22"/>
          <w:lang w:val="pl-PL"/>
        </w:rPr>
      </w:pPr>
    </w:p>
    <w:p w:rsidR="000D6C1C" w:rsidRDefault="000D6C1C" w:rsidP="00AE540E">
      <w:pPr>
        <w:pStyle w:val="Nagwek2"/>
        <w:numPr>
          <w:ilvl w:val="0"/>
          <w:numId w:val="0"/>
        </w:numPr>
        <w:spacing w:before="0" w:line="240" w:lineRule="auto"/>
        <w:ind w:left="709" w:hanging="709"/>
        <w:jc w:val="left"/>
        <w:rPr>
          <w:rFonts w:asciiTheme="minorHAnsi" w:hAnsiTheme="minorHAnsi" w:cs="Arial"/>
          <w:szCs w:val="22"/>
          <w:lang w:val="pl-PL"/>
        </w:rPr>
      </w:pPr>
    </w:p>
    <w:p w:rsidR="000D6C1C" w:rsidRDefault="000D6C1C" w:rsidP="00AE540E">
      <w:pPr>
        <w:pStyle w:val="Nagwek2"/>
        <w:numPr>
          <w:ilvl w:val="0"/>
          <w:numId w:val="0"/>
        </w:numPr>
        <w:spacing w:before="0" w:line="240" w:lineRule="auto"/>
        <w:ind w:left="709" w:hanging="709"/>
        <w:jc w:val="left"/>
        <w:rPr>
          <w:rFonts w:asciiTheme="minorHAnsi" w:hAnsiTheme="minorHAnsi" w:cs="Arial"/>
          <w:szCs w:val="22"/>
          <w:lang w:val="pl-PL"/>
        </w:rPr>
      </w:pPr>
    </w:p>
    <w:p w:rsidR="000D6C1C" w:rsidRDefault="000D6C1C" w:rsidP="00AE540E">
      <w:pPr>
        <w:pStyle w:val="Nagwek2"/>
        <w:numPr>
          <w:ilvl w:val="0"/>
          <w:numId w:val="0"/>
        </w:numPr>
        <w:spacing w:before="0" w:line="240" w:lineRule="auto"/>
        <w:ind w:left="709" w:hanging="709"/>
        <w:jc w:val="left"/>
        <w:rPr>
          <w:rFonts w:asciiTheme="minorHAnsi" w:hAnsiTheme="minorHAnsi" w:cs="Arial"/>
          <w:szCs w:val="22"/>
          <w:lang w:val="pl-PL"/>
        </w:rPr>
      </w:pPr>
    </w:p>
    <w:p w:rsidR="000D6C1C" w:rsidRDefault="000D6C1C" w:rsidP="00AE540E">
      <w:pPr>
        <w:pStyle w:val="Nagwek2"/>
        <w:numPr>
          <w:ilvl w:val="0"/>
          <w:numId w:val="0"/>
        </w:numPr>
        <w:spacing w:before="0" w:line="240" w:lineRule="auto"/>
        <w:ind w:left="709" w:hanging="709"/>
        <w:jc w:val="left"/>
        <w:rPr>
          <w:rFonts w:asciiTheme="minorHAnsi" w:hAnsiTheme="minorHAnsi" w:cs="Arial"/>
          <w:szCs w:val="22"/>
          <w:lang w:val="pl-PL"/>
        </w:rPr>
      </w:pPr>
    </w:p>
    <w:p w:rsidR="00C35BEC" w:rsidRPr="00AE540E" w:rsidRDefault="000D6C1C" w:rsidP="00AE540E">
      <w:pPr>
        <w:pStyle w:val="Nagwek2"/>
        <w:numPr>
          <w:ilvl w:val="0"/>
          <w:numId w:val="0"/>
        </w:numPr>
        <w:spacing w:before="0" w:line="240" w:lineRule="auto"/>
        <w:ind w:left="709" w:hanging="709"/>
        <w:jc w:val="left"/>
        <w:rPr>
          <w:rFonts w:asciiTheme="minorHAnsi" w:hAnsiTheme="minorHAnsi" w:cs="Arial"/>
          <w:szCs w:val="22"/>
          <w:lang w:val="pl-PL"/>
        </w:rPr>
      </w:pPr>
      <w:r>
        <w:rPr>
          <w:rFonts w:asciiTheme="minorHAnsi" w:hAnsiTheme="minorHAnsi" w:cs="Arial"/>
          <w:szCs w:val="22"/>
          <w:lang w:val="pl-PL"/>
        </w:rPr>
        <w:lastRenderedPageBreak/>
        <w:t xml:space="preserve">                                                                                                                         </w:t>
      </w:r>
      <w:r w:rsidR="00AE540E">
        <w:rPr>
          <w:rFonts w:asciiTheme="minorHAnsi" w:hAnsiTheme="minorHAnsi" w:cs="Arial"/>
          <w:szCs w:val="22"/>
          <w:lang w:val="pl-PL"/>
        </w:rPr>
        <w:t xml:space="preserve">  </w:t>
      </w:r>
      <w:r w:rsidR="00CC3B44" w:rsidRPr="00AE540E">
        <w:rPr>
          <w:b/>
          <w:lang w:val="pl-PL"/>
        </w:rPr>
        <w:t xml:space="preserve"> </w:t>
      </w:r>
      <w:r w:rsidR="00380F3C" w:rsidRPr="00AE540E">
        <w:rPr>
          <w:rFonts w:cs="Arial"/>
          <w:b/>
          <w:lang w:val="pl-PL"/>
        </w:rPr>
        <w:t xml:space="preserve">Załącznik nr </w:t>
      </w:r>
      <w:r w:rsidR="007F3B29" w:rsidRPr="00AE540E">
        <w:rPr>
          <w:rFonts w:cs="Arial"/>
          <w:b/>
          <w:lang w:val="pl-PL"/>
        </w:rPr>
        <w:t>1</w:t>
      </w:r>
      <w:r w:rsidR="00ED6F65" w:rsidRPr="00AE540E">
        <w:rPr>
          <w:rFonts w:cs="Arial"/>
          <w:b/>
          <w:lang w:val="pl-PL"/>
        </w:rPr>
        <w:t xml:space="preserve"> do ogł</w:t>
      </w:r>
      <w:r w:rsidR="00C35BEC" w:rsidRPr="00AE540E">
        <w:rPr>
          <w:rFonts w:cs="Arial"/>
          <w:b/>
          <w:lang w:val="pl-PL"/>
        </w:rPr>
        <w:t>oszenia</w:t>
      </w:r>
    </w:p>
    <w:p w:rsidR="00C35BEC" w:rsidRPr="00C35BEC" w:rsidRDefault="0081247F" w:rsidP="00BE22F8">
      <w:pPr>
        <w:jc w:val="center"/>
        <w:rPr>
          <w:rFonts w:cs="Helvetica"/>
          <w:b/>
          <w:color w:val="333333"/>
          <w:sz w:val="21"/>
          <w:szCs w:val="21"/>
        </w:rPr>
      </w:pPr>
      <w:r w:rsidRPr="00C35BEC">
        <w:rPr>
          <w:rFonts w:cs="Helvetica"/>
          <w:b/>
          <w:color w:val="333333"/>
          <w:sz w:val="21"/>
          <w:szCs w:val="21"/>
        </w:rPr>
        <w:t>WZÓR</w:t>
      </w:r>
      <w:r w:rsidR="00D64C5F" w:rsidRPr="00C35BEC">
        <w:rPr>
          <w:rFonts w:cs="Helvetica"/>
          <w:b/>
          <w:color w:val="333333"/>
          <w:sz w:val="21"/>
          <w:szCs w:val="21"/>
        </w:rPr>
        <w:t xml:space="preserve"> FORMULARZA</w:t>
      </w:r>
      <w:r w:rsidR="00C35BEC" w:rsidRPr="00C35BEC">
        <w:rPr>
          <w:rFonts w:cs="Helvetica"/>
          <w:b/>
          <w:color w:val="333333"/>
          <w:sz w:val="21"/>
          <w:szCs w:val="21"/>
        </w:rPr>
        <w:t xml:space="preserve"> </w:t>
      </w:r>
      <w:r w:rsidR="00D64C5F" w:rsidRPr="00C35BEC">
        <w:rPr>
          <w:rFonts w:cs="Helvetica"/>
          <w:b/>
          <w:color w:val="333333"/>
          <w:sz w:val="21"/>
          <w:szCs w:val="21"/>
        </w:rPr>
        <w:t>OFERTY</w:t>
      </w:r>
    </w:p>
    <w:p w:rsidR="00C35BEC" w:rsidRDefault="00743AB3" w:rsidP="00BE22F8">
      <w:pPr>
        <w:jc w:val="center"/>
        <w:rPr>
          <w:rStyle w:val="Hipercze"/>
          <w:sz w:val="27"/>
          <w:szCs w:val="27"/>
        </w:rPr>
      </w:pPr>
      <w:r>
        <w:rPr>
          <w:rFonts w:cs="Helvetica"/>
          <w:b/>
          <w:color w:val="333333"/>
          <w:sz w:val="21"/>
          <w:szCs w:val="21"/>
        </w:rPr>
        <w:t>Nr. Oferty:</w:t>
      </w:r>
      <w:r w:rsidR="00C35BEC">
        <w:rPr>
          <w:rFonts w:cs="Helvetica"/>
          <w:b/>
          <w:color w:val="333333"/>
          <w:sz w:val="21"/>
          <w:szCs w:val="21"/>
        </w:rPr>
        <w:t xml:space="preserve"> ……………………………..</w:t>
      </w:r>
    </w:p>
    <w:p w:rsidR="00D64C5F" w:rsidRPr="00F415E1" w:rsidRDefault="00D64C5F" w:rsidP="0050494E">
      <w:pPr>
        <w:pStyle w:val="Akapitzlist"/>
        <w:numPr>
          <w:ilvl w:val="0"/>
          <w:numId w:val="2"/>
        </w:numPr>
        <w:spacing w:after="150" w:line="276" w:lineRule="auto"/>
        <w:jc w:val="both"/>
        <w:rPr>
          <w:rFonts w:cs="Helvetica"/>
          <w:color w:val="333333"/>
        </w:rPr>
      </w:pPr>
      <w:r w:rsidRPr="00F415E1">
        <w:rPr>
          <w:rFonts w:cs="Helvetica"/>
          <w:color w:val="333333"/>
        </w:rPr>
        <w:t>Dane dotyczące oferenta:</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Nazwa ....................................................................................................................</w:t>
      </w:r>
      <w:r w:rsidR="008A56AA">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Siedziba .................................................................................................................</w:t>
      </w:r>
      <w:r w:rsidR="008A56AA">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Nr telefonu/faksu ....................................................................................................</w:t>
      </w:r>
      <w:r w:rsidR="008A56AA">
        <w:rPr>
          <w:rFonts w:cs="Helvetica"/>
          <w:color w:val="333333"/>
        </w:rPr>
        <w:t>.......................</w:t>
      </w:r>
    </w:p>
    <w:p w:rsidR="00D64C5F" w:rsidRPr="00730B43" w:rsidRDefault="00D64C5F" w:rsidP="00730B43">
      <w:pPr>
        <w:pStyle w:val="Akapitzlist"/>
        <w:numPr>
          <w:ilvl w:val="1"/>
          <w:numId w:val="2"/>
        </w:numPr>
        <w:spacing w:after="150" w:line="276" w:lineRule="auto"/>
        <w:jc w:val="both"/>
        <w:rPr>
          <w:rFonts w:cs="Helvetica"/>
          <w:color w:val="333333"/>
        </w:rPr>
      </w:pPr>
      <w:r w:rsidRPr="00821251">
        <w:rPr>
          <w:rFonts w:cs="Helvetica"/>
          <w:color w:val="333333"/>
        </w:rPr>
        <w:t>nr NIP.....................................................................................................................</w:t>
      </w:r>
      <w:r w:rsidR="008A56AA">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osoba do kontaktu .................................... nr tel. .............................. e-mail. ...............................</w:t>
      </w:r>
    </w:p>
    <w:p w:rsidR="00B33061" w:rsidRDefault="00B33061" w:rsidP="0050494E">
      <w:pPr>
        <w:pStyle w:val="Akapitzlist"/>
        <w:numPr>
          <w:ilvl w:val="0"/>
          <w:numId w:val="2"/>
        </w:numPr>
        <w:spacing w:after="150" w:line="276" w:lineRule="auto"/>
        <w:jc w:val="both"/>
        <w:rPr>
          <w:rFonts w:cs="Helvetica"/>
          <w:color w:val="333333"/>
        </w:rPr>
      </w:pPr>
      <w:r>
        <w:rPr>
          <w:rFonts w:cs="Helvetica"/>
          <w:color w:val="333333"/>
        </w:rPr>
        <w:t>Przedmiot dostawy:</w:t>
      </w:r>
      <w:r w:rsidR="001F460E">
        <w:rPr>
          <w:rFonts w:cs="Arial"/>
        </w:rPr>
        <w:t>………………………………………………………………………………………………………………</w:t>
      </w:r>
      <w:r w:rsidR="008A56AA">
        <w:rPr>
          <w:rFonts w:cs="Arial"/>
        </w:rPr>
        <w:t>…………..</w:t>
      </w:r>
    </w:p>
    <w:p w:rsidR="00726BE5" w:rsidRDefault="00B33061" w:rsidP="0050494E">
      <w:pPr>
        <w:pStyle w:val="Akapitzlist"/>
        <w:numPr>
          <w:ilvl w:val="0"/>
          <w:numId w:val="2"/>
        </w:numPr>
        <w:spacing w:after="150" w:line="276" w:lineRule="auto"/>
        <w:jc w:val="both"/>
        <w:rPr>
          <w:rFonts w:cs="Helvetica"/>
          <w:color w:val="333333"/>
        </w:rPr>
      </w:pPr>
      <w:r>
        <w:rPr>
          <w:rFonts w:cs="Helvetica"/>
          <w:color w:val="333333"/>
        </w:rPr>
        <w:t>Terminy dostaw</w:t>
      </w:r>
      <w:r w:rsidR="00726BE5">
        <w:rPr>
          <w:rFonts w:cs="Helvetica"/>
          <w:color w:val="333333"/>
        </w:rPr>
        <w:t>y</w:t>
      </w:r>
      <w:r>
        <w:rPr>
          <w:rFonts w:cs="Helvetica"/>
          <w:color w:val="333333"/>
        </w:rPr>
        <w:t xml:space="preserve"> </w:t>
      </w:r>
      <w:r w:rsidR="001F460E">
        <w:rPr>
          <w:rFonts w:cs="Helvetica"/>
          <w:color w:val="333333"/>
        </w:rPr>
        <w:t>:……………………………………………………………………………………………………</w:t>
      </w:r>
      <w:r w:rsidR="008A56AA">
        <w:rPr>
          <w:rFonts w:cs="Helvetica"/>
          <w:color w:val="333333"/>
        </w:rPr>
        <w:t>………………………</w:t>
      </w:r>
      <w:r w:rsidR="00726BE5">
        <w:rPr>
          <w:rFonts w:cs="Helvetica"/>
          <w:color w:val="333333"/>
        </w:rPr>
        <w:t>.</w:t>
      </w:r>
    </w:p>
    <w:p w:rsidR="00BC148D" w:rsidRDefault="00BC148D" w:rsidP="0050494E">
      <w:pPr>
        <w:pStyle w:val="Akapitzlist"/>
        <w:numPr>
          <w:ilvl w:val="0"/>
          <w:numId w:val="2"/>
        </w:numPr>
        <w:spacing w:after="150" w:line="276" w:lineRule="auto"/>
        <w:jc w:val="both"/>
        <w:rPr>
          <w:rFonts w:cs="Helvetica"/>
          <w:color w:val="333333"/>
        </w:rPr>
      </w:pPr>
      <w:r>
        <w:rPr>
          <w:rFonts w:cs="Helvetica"/>
          <w:color w:val="333333"/>
        </w:rPr>
        <w:t>Płatność……………………………………………………………………………………………………………………………………………..</w:t>
      </w:r>
    </w:p>
    <w:p w:rsidR="00D64C5F" w:rsidRPr="00BB7D0D" w:rsidRDefault="00D64C5F" w:rsidP="00BB7D0D">
      <w:pPr>
        <w:pStyle w:val="Akapitzlist"/>
        <w:numPr>
          <w:ilvl w:val="0"/>
          <w:numId w:val="2"/>
        </w:numPr>
        <w:spacing w:after="150" w:line="276" w:lineRule="auto"/>
        <w:jc w:val="both"/>
        <w:rPr>
          <w:rFonts w:cs="Helvetica"/>
          <w:color w:val="333333"/>
        </w:rPr>
      </w:pPr>
      <w:r w:rsidRPr="00BB7D0D">
        <w:rPr>
          <w:rFonts w:cs="Helvetica"/>
          <w:color w:val="333333"/>
        </w:rPr>
        <w:t>Zobowiązania oferenta:</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 xml:space="preserve">Zobowiązujemy się </w:t>
      </w:r>
      <w:r>
        <w:rPr>
          <w:rFonts w:cs="Helvetica"/>
          <w:color w:val="333333"/>
        </w:rPr>
        <w:t xml:space="preserve">dostarczać </w:t>
      </w:r>
      <w:r w:rsidR="000615B1">
        <w:rPr>
          <w:rFonts w:cs="Helvetica"/>
          <w:color w:val="333333"/>
        </w:rPr>
        <w:t>towar</w:t>
      </w:r>
      <w:r w:rsidR="00ED6F65">
        <w:rPr>
          <w:rFonts w:cs="Helvetica"/>
          <w:color w:val="333333"/>
        </w:rPr>
        <w:t xml:space="preserve"> </w:t>
      </w:r>
      <w:r w:rsidR="00311377">
        <w:rPr>
          <w:rFonts w:cs="Helvetica"/>
          <w:color w:val="333333"/>
        </w:rPr>
        <w:t>na</w:t>
      </w:r>
      <w:r>
        <w:rPr>
          <w:rFonts w:cs="Helvetica"/>
          <w:color w:val="333333"/>
        </w:rPr>
        <w:t xml:space="preserve"> koszt</w:t>
      </w:r>
      <w:r w:rsidR="00311377">
        <w:rPr>
          <w:rFonts w:cs="Helvetica"/>
          <w:color w:val="333333"/>
        </w:rPr>
        <w:t>…………………………………….</w:t>
      </w:r>
      <w:r>
        <w:rPr>
          <w:rFonts w:cs="Helvetica"/>
          <w:color w:val="333333"/>
        </w:rPr>
        <w:t xml:space="preserve"> do</w:t>
      </w:r>
      <w:r w:rsidRPr="00821251">
        <w:rPr>
          <w:rFonts w:cs="Helvetica"/>
          <w:color w:val="333333"/>
        </w:rPr>
        <w:t xml:space="preserve"> siedziby </w:t>
      </w:r>
      <w:r>
        <w:rPr>
          <w:rFonts w:cs="Helvetica"/>
          <w:color w:val="333333"/>
        </w:rPr>
        <w:t>Enea Połaniec S.A, zgodnie z wymaganiami Zamawiającego, w terminach przedstawionych przez Zamawiającego</w:t>
      </w:r>
      <w:r w:rsidRPr="00821251">
        <w:rPr>
          <w:rFonts w:cs="Helvetica"/>
          <w:color w:val="333333"/>
        </w:rPr>
        <w:t>.</w:t>
      </w:r>
    </w:p>
    <w:p w:rsidR="00096650" w:rsidRDefault="00D64C5F" w:rsidP="00CE42A1">
      <w:pPr>
        <w:pStyle w:val="Akapitzlist"/>
        <w:numPr>
          <w:ilvl w:val="1"/>
          <w:numId w:val="2"/>
        </w:numPr>
        <w:spacing w:after="150" w:line="276" w:lineRule="auto"/>
        <w:jc w:val="both"/>
        <w:rPr>
          <w:rFonts w:cs="Helvetica"/>
          <w:color w:val="333333"/>
        </w:rPr>
      </w:pPr>
      <w:r w:rsidRPr="001F327C">
        <w:rPr>
          <w:rFonts w:cs="Helvetica"/>
          <w:color w:val="333333"/>
        </w:rPr>
        <w:t>Cena ofertowa</w:t>
      </w:r>
      <w:r w:rsidR="00E31C7C">
        <w:rPr>
          <w:rFonts w:cs="Helvetica"/>
          <w:color w:val="333333"/>
        </w:rPr>
        <w:t>:</w:t>
      </w:r>
      <w:r w:rsidR="000A2CB5" w:rsidRPr="00CE42A1">
        <w:rPr>
          <w:rFonts w:cs="Helvetica"/>
          <w:color w:val="333333"/>
        </w:rPr>
        <w:t xml:space="preserve"> </w:t>
      </w:r>
    </w:p>
    <w:p w:rsidR="001D6F88" w:rsidRDefault="001D6F88" w:rsidP="001D6F88">
      <w:pPr>
        <w:pStyle w:val="Akapitzlist"/>
        <w:spacing w:after="150" w:line="276" w:lineRule="auto"/>
        <w:ind w:left="360"/>
        <w:jc w:val="both"/>
        <w:rPr>
          <w:rFonts w:cs="Helvetica"/>
          <w:color w:val="333333"/>
        </w:rPr>
      </w:pPr>
      <w:r>
        <w:rPr>
          <w:rFonts w:cs="Helvetica"/>
          <w:color w:val="333333"/>
        </w:rPr>
        <w:t xml:space="preserve">Poz.1 .   </w:t>
      </w:r>
      <w:r w:rsidR="00F70A43">
        <w:rPr>
          <w:rFonts w:cs="Helvetica"/>
          <w:color w:val="333333"/>
        </w:rPr>
        <w:t>……………………………..…zł/szt</w:t>
      </w:r>
      <w:r>
        <w:rPr>
          <w:rFonts w:cs="Helvetica"/>
          <w:color w:val="333333"/>
        </w:rPr>
        <w:t>.</w:t>
      </w:r>
      <w:r w:rsidRPr="00CE42A1">
        <w:rPr>
          <w:rFonts w:cs="Helvetica"/>
          <w:color w:val="333333"/>
        </w:rPr>
        <w:t xml:space="preserve"> netto – Gwar</w:t>
      </w:r>
      <w:r>
        <w:rPr>
          <w:rFonts w:cs="Helvetica"/>
          <w:color w:val="333333"/>
        </w:rPr>
        <w:t>ancja………………………………………………………………</w:t>
      </w:r>
    </w:p>
    <w:p w:rsidR="002C7EB8" w:rsidRPr="00826F9A" w:rsidRDefault="00E31C7C" w:rsidP="00826F9A">
      <w:pPr>
        <w:pStyle w:val="Akapitzlist"/>
        <w:spacing w:after="150" w:line="276" w:lineRule="auto"/>
        <w:ind w:left="360"/>
        <w:jc w:val="both"/>
        <w:rPr>
          <w:rFonts w:cs="Helvetica"/>
          <w:color w:val="333333"/>
        </w:rPr>
      </w:pPr>
      <w:r w:rsidRPr="00826F9A">
        <w:rPr>
          <w:rFonts w:cs="Helvetica"/>
          <w:color w:val="333333"/>
        </w:rPr>
        <w:t>Razem całość oferty ………………….. zł (słownie: ……………………………………………………,.……………złotych) netto.</w:t>
      </w:r>
    </w:p>
    <w:p w:rsidR="00E92E96" w:rsidRDefault="00E92E96" w:rsidP="00E92E96">
      <w:pPr>
        <w:pStyle w:val="Akapitzlist"/>
        <w:numPr>
          <w:ilvl w:val="0"/>
          <w:numId w:val="2"/>
        </w:numPr>
        <w:spacing w:after="150" w:line="276" w:lineRule="auto"/>
        <w:jc w:val="both"/>
        <w:rPr>
          <w:rFonts w:cs="Helvetica"/>
          <w:color w:val="333333"/>
        </w:rPr>
      </w:pPr>
      <w:r>
        <w:rPr>
          <w:rFonts w:cs="Helvetica"/>
          <w:color w:val="333333"/>
        </w:rPr>
        <w:t>W przedmiotowej ofercie zawarto opust cenowy w wysokości:…………………………………………..%</w:t>
      </w:r>
    </w:p>
    <w:p w:rsidR="00D64C5F" w:rsidRPr="00821251"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 xml:space="preserve">Oświadczamy, że uważamy się za związanych niniejszą ofertą przez okres </w:t>
      </w:r>
      <w:r w:rsidR="00C35BEC">
        <w:rPr>
          <w:rFonts w:cs="Helvetica"/>
          <w:color w:val="333333"/>
        </w:rPr>
        <w:t>6</w:t>
      </w:r>
      <w:r w:rsidRPr="00821251">
        <w:rPr>
          <w:rFonts w:cs="Helvetica"/>
          <w:color w:val="333333"/>
        </w:rPr>
        <w:t>0 dni od upływu terminu składania ofert.</w:t>
      </w:r>
    </w:p>
    <w:p w:rsidR="00607ECC"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Oświadczamy że rozliczymy podatek VAT zgodnie z postanowieniami art. 17 ust.1 pkt. 7 ustawy o podatku VAT.</w:t>
      </w:r>
      <w:r w:rsidR="00743AB3">
        <w:rPr>
          <w:rFonts w:cs="Helvetica"/>
          <w:color w:val="333333"/>
        </w:rPr>
        <w:t xml:space="preserve"> </w:t>
      </w:r>
      <w:r w:rsidR="00607ECC">
        <w:rPr>
          <w:rFonts w:cs="Helvetica"/>
          <w:color w:val="333333"/>
        </w:rPr>
        <w:t xml:space="preserve"> </w:t>
      </w:r>
    </w:p>
    <w:p w:rsidR="00311377" w:rsidRPr="006D7F84" w:rsidRDefault="00D64C5F" w:rsidP="006D4093">
      <w:pPr>
        <w:pStyle w:val="Akapitzlist"/>
        <w:numPr>
          <w:ilvl w:val="0"/>
          <w:numId w:val="2"/>
        </w:numPr>
        <w:spacing w:after="150" w:line="276" w:lineRule="auto"/>
        <w:jc w:val="both"/>
        <w:rPr>
          <w:rFonts w:ascii="Calibri" w:hAnsi="Calibri" w:cs="Calibri"/>
        </w:rPr>
      </w:pPr>
      <w:r w:rsidRPr="006D4093">
        <w:rPr>
          <w:rFonts w:cstheme="minorHAnsi"/>
          <w:color w:val="333333"/>
        </w:rPr>
        <w:t>Wyrażam zgodę na przetwarzanie przez Enea Połaniec S.A. moich danych osobowych w celu związanym z prowadzonym przetargiem na</w:t>
      </w:r>
      <w:r w:rsidR="000615B1" w:rsidRPr="006D4093">
        <w:rPr>
          <w:rFonts w:cstheme="minorHAnsi"/>
          <w:color w:val="333333"/>
        </w:rPr>
        <w:t xml:space="preserve"> </w:t>
      </w:r>
      <w:r w:rsidR="00DB616F" w:rsidRPr="006D7F84">
        <w:rPr>
          <w:rFonts w:ascii="Calibri" w:hAnsi="Calibri" w:cs="Calibri"/>
        </w:rPr>
        <w:t>dostawę</w:t>
      </w:r>
      <w:r w:rsidR="00B03742">
        <w:rPr>
          <w:rFonts w:ascii="Calibri" w:hAnsi="Calibri" w:cs="Calibri"/>
        </w:rPr>
        <w:t xml:space="preserve"> …………………………………………………</w:t>
      </w:r>
      <w:r w:rsidR="00E43331">
        <w:rPr>
          <w:rFonts w:ascii="Calibri" w:hAnsi="Calibri" w:cs="Calibri"/>
        </w:rPr>
        <w:t>……………..</w:t>
      </w:r>
      <w:r w:rsidR="00B03742">
        <w:rPr>
          <w:rFonts w:ascii="Calibri" w:hAnsi="Calibri" w:cs="Calibri"/>
        </w:rPr>
        <w:t>……………………………….</w:t>
      </w:r>
      <w:r w:rsidR="00607ECC" w:rsidRPr="006D7F84">
        <w:rPr>
          <w:rFonts w:ascii="Calibri" w:hAnsi="Calibri" w:cs="Calibri"/>
        </w:rPr>
        <w:t xml:space="preserve"> </w:t>
      </w:r>
      <w:r w:rsidR="00DB616F" w:rsidRPr="006D7F84">
        <w:rPr>
          <w:rFonts w:ascii="Calibri" w:hAnsi="Calibri" w:cs="Calibri"/>
        </w:rPr>
        <w:t>dla Enea Elektrownia Połaniec S.A.</w:t>
      </w:r>
    </w:p>
    <w:p w:rsidR="00D64C5F" w:rsidRPr="00821251"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Załącznikami  do oferty są:</w:t>
      </w:r>
    </w:p>
    <w:p w:rsidR="000A2CB5" w:rsidRDefault="000A2CB5" w:rsidP="000A2CB5">
      <w:pPr>
        <w:pStyle w:val="Akapitzlist"/>
        <w:numPr>
          <w:ilvl w:val="1"/>
          <w:numId w:val="2"/>
        </w:numPr>
        <w:spacing w:after="120" w:line="240" w:lineRule="auto"/>
        <w:jc w:val="both"/>
        <w:rPr>
          <w:rFonts w:cs="Helvetica"/>
          <w:color w:val="333333"/>
        </w:rPr>
      </w:pPr>
      <w:r>
        <w:rPr>
          <w:rFonts w:cs="Helvetica"/>
          <w:color w:val="333333"/>
        </w:rPr>
        <w:t>Oświadczenia:</w:t>
      </w:r>
    </w:p>
    <w:p w:rsidR="000A2CB5" w:rsidRPr="006A4C0E"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zapoz</w:t>
      </w:r>
      <w:r>
        <w:rPr>
          <w:rFonts w:cs="Arial"/>
          <w:lang w:eastAsia="ja-JP"/>
        </w:rPr>
        <w:t>naniu się z ogłoszeniem</w:t>
      </w:r>
      <w:r w:rsidR="00D156C8">
        <w:rPr>
          <w:rFonts w:cs="Arial"/>
          <w:lang w:eastAsia="ja-JP"/>
        </w:rPr>
        <w:t xml:space="preserve">, warunkami aukcji  </w:t>
      </w:r>
      <w:r>
        <w:rPr>
          <w:rFonts w:cs="Arial"/>
          <w:lang w:eastAsia="ja-JP"/>
        </w:rPr>
        <w:t>i</w:t>
      </w:r>
      <w:r w:rsidRPr="00545BEF">
        <w:rPr>
          <w:rFonts w:ascii="Franklin Gothic Book" w:hAnsi="Franklin Gothic Book"/>
          <w:lang w:eastAsia="ja-JP"/>
        </w:rPr>
        <w:t xml:space="preserve"> </w:t>
      </w:r>
      <w:r w:rsidRPr="006A4C0E">
        <w:rPr>
          <w:lang w:eastAsia="ja-JP"/>
        </w:rPr>
        <w:t>otrzymaniem wszelkich informacji koniecznych do przygotowania oferty</w:t>
      </w:r>
      <w:r w:rsidR="00CE42A1">
        <w:rPr>
          <w:lang w:eastAsia="ja-JP"/>
        </w:rPr>
        <w:t xml:space="preserve"> i warunkami załączonego projektu umowy</w:t>
      </w:r>
      <w:r w:rsidRPr="006A4C0E">
        <w:rPr>
          <w:rFonts w:cs="Arial"/>
          <w:lang w:eastAsia="ja-JP"/>
        </w:rPr>
        <w:t>,</w:t>
      </w:r>
    </w:p>
    <w:p w:rsidR="000A2CB5" w:rsidRPr="00545BEF"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rsidR="000A2CB5"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0A2CB5" w:rsidRPr="00545BEF"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kompletności oferty pod względem dokumentacji, koniecznej do zawarcia umowy,</w:t>
      </w:r>
    </w:p>
    <w:p w:rsidR="000A2CB5" w:rsidRPr="00632AFA"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spełnieniu wszystkich wymagań Zamawiającego określonych specyfikacji,</w:t>
      </w:r>
    </w:p>
    <w:p w:rsidR="000A2CB5" w:rsidRPr="00BE22F8"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zastosowaniu rozwiązań spełniających warunki norm jakościowych,</w:t>
      </w:r>
    </w:p>
    <w:p w:rsidR="000A2CB5" w:rsidRPr="00BE22F8"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kompletności oferty pod względem dokumentacji, dostaw,</w:t>
      </w:r>
    </w:p>
    <w:p w:rsidR="000A2CB5" w:rsidRPr="00BE22F8"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spełnieniu wszystkich wymagań Zamawiającego określonych w zapytaniu ofertowym,</w:t>
      </w:r>
    </w:p>
    <w:p w:rsidR="000A2CB5"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0A2CB5"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970F7A">
        <w:rPr>
          <w:rFonts w:cs="Arial"/>
          <w:lang w:eastAsia="ja-JP"/>
        </w:rPr>
        <w:t>o niezaleganiu z podatkami oraz ze składkami na ubezpieczenie zdrowotne lub społeczne,</w:t>
      </w:r>
    </w:p>
    <w:p w:rsidR="000A2CB5" w:rsidRPr="00970F7A"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970F7A">
        <w:rPr>
          <w:rFonts w:cs="Arial"/>
          <w:lang w:eastAsia="ja-JP"/>
        </w:rPr>
        <w:t>o znajdowaniu  się w sytuacji ekonomicznej i finansowej zapewniającej wykonanie     zamówienia.</w:t>
      </w:r>
    </w:p>
    <w:p w:rsidR="000A2CB5" w:rsidRPr="00636041"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lastRenderedPageBreak/>
        <w:t>o nie posiadaniu powiązań z Zamawiającym, które prowadzą lub mogłyby prowadzić do braku Niezależności lub Konfliktu Interesów w związku z realizacją przez reprezentowany przeze mnie (przez nas) podmiot przedmiotu zamówienia,</w:t>
      </w:r>
    </w:p>
    <w:p w:rsidR="000A2CB5" w:rsidRPr="00C00D72"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C00D72">
        <w:rPr>
          <w:rFonts w:cs="Arial"/>
          <w:lang w:eastAsia="ja-JP"/>
        </w:rPr>
        <w:t>o nie podleganiu wykluczeniu z postępowania,</w:t>
      </w:r>
    </w:p>
    <w:p w:rsidR="000A2CB5"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rsidR="000A2CB5" w:rsidRPr="003D202E"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 xml:space="preserve">o wykonaniu </w:t>
      </w:r>
      <w:r>
        <w:rPr>
          <w:rFonts w:cs="Arial"/>
          <w:lang w:eastAsia="ja-JP"/>
        </w:rPr>
        <w:t xml:space="preserve">zamówienia  samodzielnie / </w:t>
      </w:r>
      <w:r w:rsidRPr="00632AFA">
        <w:rPr>
          <w:rFonts w:cs="Arial"/>
          <w:lang w:eastAsia="ja-JP"/>
        </w:rPr>
        <w:t>z udziałem podwykonawców</w:t>
      </w:r>
    </w:p>
    <w:p w:rsidR="000A2CB5" w:rsidRPr="00C70607"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8E72E1">
        <w:rPr>
          <w:rFonts w:cs="Arial"/>
          <w:lang w:eastAsia="ja-JP"/>
        </w:rPr>
        <w:t>lub ich braku</w:t>
      </w:r>
      <w:r w:rsidRPr="00C70607">
        <w:rPr>
          <w:rFonts w:cs="Arial"/>
          <w:lang w:eastAsia="ja-JP"/>
        </w:rPr>
        <w:t>,</w:t>
      </w:r>
    </w:p>
    <w:p w:rsidR="000A2CB5" w:rsidRPr="00BE22F8"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0A2CB5" w:rsidRPr="008C0370"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8C0370">
        <w:rPr>
          <w:rFonts w:cs="Arial"/>
          <w:lang w:eastAsia="ja-JP"/>
        </w:rPr>
        <w:t>o wypełnieniu obowiązków informacyjnych przewidzianych w art. 13 lub art. 14 RODO.</w:t>
      </w:r>
    </w:p>
    <w:p w:rsidR="000A2CB5"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8C0370">
        <w:rPr>
          <w:rFonts w:cs="Arial"/>
          <w:lang w:eastAsia="ja-JP"/>
        </w:rPr>
        <w:t>o wyrażeniu zgody na przetwarzanie danych osobowych</w:t>
      </w:r>
      <w:r w:rsidRPr="008E72E1">
        <w:rPr>
          <w:rFonts w:cs="Arial"/>
          <w:lang w:eastAsia="ja-JP"/>
        </w:rPr>
        <w:t>.</w:t>
      </w:r>
    </w:p>
    <w:p w:rsidR="000B11FF" w:rsidRPr="008E72E1" w:rsidRDefault="000B11FF"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361999">
        <w:rPr>
          <w:rFonts w:ascii="Calibri" w:hAnsi="Calibri" w:cs="Calibri"/>
        </w:rPr>
        <w:t>Wykonawca oświadcza, że wyraża zgodę na dokonywanie przez Zamawiającego płatności w systemie podzielonej płatności</w:t>
      </w:r>
      <w:r>
        <w:t xml:space="preserve">, </w:t>
      </w:r>
      <w:r w:rsidRPr="00361999">
        <w:rPr>
          <w:rFonts w:ascii="Calibri" w:hAnsi="Calibri" w:cs="Calibri"/>
        </w:rPr>
        <w:t>, tzw. split payment</w:t>
      </w:r>
    </w:p>
    <w:p w:rsidR="000A2CB5" w:rsidRPr="00CE6205" w:rsidRDefault="000A2CB5" w:rsidP="00BF7425">
      <w:pPr>
        <w:pStyle w:val="Akapitzlist"/>
        <w:numPr>
          <w:ilvl w:val="2"/>
          <w:numId w:val="2"/>
        </w:numPr>
        <w:shd w:val="clear" w:color="auto" w:fill="FFFFFF" w:themeFill="background1"/>
        <w:spacing w:after="120" w:line="276" w:lineRule="auto"/>
        <w:ind w:left="1559" w:hanging="839"/>
        <w:jc w:val="both"/>
        <w:rPr>
          <w:rFonts w:cs="Helvetica"/>
          <w:color w:val="333333"/>
        </w:rPr>
      </w:pPr>
      <w:r w:rsidRPr="008E72E1">
        <w:rPr>
          <w:rFonts w:cs="Arial"/>
          <w:lang w:eastAsia="ja-JP"/>
        </w:rPr>
        <w:t>odpis z KRS</w:t>
      </w:r>
      <w:r w:rsidRPr="00CE6205">
        <w:rPr>
          <w:rFonts w:cs="Helvetica"/>
          <w:color w:val="333333"/>
        </w:rPr>
        <w:t xml:space="preserve"> lub informacja o wpisie do ewidencji działalności gospodarczej.</w:t>
      </w:r>
    </w:p>
    <w:p w:rsidR="000A2CB5" w:rsidRDefault="000A2CB5" w:rsidP="000A2CB5">
      <w:pPr>
        <w:spacing w:after="120" w:line="240" w:lineRule="auto"/>
        <w:ind w:left="5664"/>
        <w:jc w:val="both"/>
        <w:rPr>
          <w:rFonts w:cs="Helvetica"/>
          <w:color w:val="333333"/>
        </w:rPr>
      </w:pPr>
      <w:r w:rsidRPr="006D4093">
        <w:rPr>
          <w:rFonts w:cs="Helvetica"/>
          <w:color w:val="333333"/>
        </w:rPr>
        <w:t>Data i podpis przedstawiciela Oferenta</w:t>
      </w:r>
    </w:p>
    <w:p w:rsidR="00E31C7C" w:rsidRDefault="001F327C" w:rsidP="001F327C">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372136" w:rsidRDefault="00E31C7C" w:rsidP="001F327C">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A06D92" w:rsidRDefault="00372136" w:rsidP="001F327C">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r w:rsidR="00E31C7C">
        <w:rPr>
          <w:rFonts w:asciiTheme="minorHAnsi" w:eastAsiaTheme="minorHAnsi" w:hAnsiTheme="minorHAnsi" w:cs="Helvetica"/>
          <w:color w:val="333333"/>
          <w:sz w:val="22"/>
          <w:szCs w:val="22"/>
          <w:lang w:eastAsia="en-US"/>
        </w:rPr>
        <w:t xml:space="preserve"> </w:t>
      </w:r>
    </w:p>
    <w:p w:rsidR="00A06D92" w:rsidRDefault="00A06D92" w:rsidP="001F327C">
      <w:pPr>
        <w:pStyle w:val="Tekstprzypisudolnego"/>
        <w:spacing w:line="276" w:lineRule="auto"/>
        <w:rPr>
          <w:rFonts w:asciiTheme="minorHAnsi" w:eastAsiaTheme="minorHAnsi" w:hAnsiTheme="minorHAnsi" w:cs="Helvetica"/>
          <w:color w:val="333333"/>
          <w:sz w:val="22"/>
          <w:szCs w:val="22"/>
          <w:lang w:eastAsia="en-US"/>
        </w:rPr>
      </w:pPr>
    </w:p>
    <w:p w:rsidR="00A06D92" w:rsidRDefault="00A06D92" w:rsidP="001F327C">
      <w:pPr>
        <w:pStyle w:val="Tekstprzypisudolnego"/>
        <w:spacing w:line="276" w:lineRule="auto"/>
        <w:rPr>
          <w:rFonts w:asciiTheme="minorHAnsi" w:eastAsiaTheme="minorHAnsi" w:hAnsiTheme="minorHAnsi" w:cs="Helvetica"/>
          <w:color w:val="333333"/>
          <w:sz w:val="22"/>
          <w:szCs w:val="22"/>
          <w:lang w:eastAsia="en-US"/>
        </w:rPr>
      </w:pPr>
    </w:p>
    <w:p w:rsidR="00A06D92" w:rsidRDefault="00A06D92" w:rsidP="001F327C">
      <w:pPr>
        <w:pStyle w:val="Tekstprzypisudolnego"/>
        <w:spacing w:line="276" w:lineRule="auto"/>
        <w:rPr>
          <w:rFonts w:asciiTheme="minorHAnsi" w:eastAsiaTheme="minorHAnsi" w:hAnsiTheme="minorHAnsi" w:cs="Helvetica"/>
          <w:color w:val="333333"/>
          <w:sz w:val="22"/>
          <w:szCs w:val="22"/>
          <w:lang w:eastAsia="en-US"/>
        </w:rPr>
      </w:pPr>
    </w:p>
    <w:p w:rsidR="00A06D92" w:rsidRDefault="00A06D92" w:rsidP="001F327C">
      <w:pPr>
        <w:pStyle w:val="Tekstprzypisudolnego"/>
        <w:spacing w:line="276" w:lineRule="auto"/>
        <w:rPr>
          <w:rFonts w:asciiTheme="minorHAnsi" w:eastAsiaTheme="minorHAnsi" w:hAnsiTheme="minorHAnsi" w:cs="Helvetica"/>
          <w:color w:val="333333"/>
          <w:sz w:val="22"/>
          <w:szCs w:val="22"/>
          <w:lang w:eastAsia="en-US"/>
        </w:rPr>
      </w:pPr>
    </w:p>
    <w:p w:rsidR="00A06D92" w:rsidRDefault="00A06D92" w:rsidP="001F327C">
      <w:pPr>
        <w:pStyle w:val="Tekstprzypisudolnego"/>
        <w:spacing w:line="276" w:lineRule="auto"/>
        <w:rPr>
          <w:rFonts w:asciiTheme="minorHAnsi" w:eastAsiaTheme="minorHAnsi" w:hAnsiTheme="minorHAnsi" w:cs="Helvetica"/>
          <w:color w:val="333333"/>
          <w:sz w:val="22"/>
          <w:szCs w:val="22"/>
          <w:lang w:eastAsia="en-US"/>
        </w:rPr>
      </w:pPr>
    </w:p>
    <w:p w:rsidR="00A06D92" w:rsidRDefault="00A06D92" w:rsidP="001F327C">
      <w:pPr>
        <w:pStyle w:val="Tekstprzypisudolnego"/>
        <w:spacing w:line="276" w:lineRule="auto"/>
        <w:rPr>
          <w:rFonts w:asciiTheme="minorHAnsi" w:eastAsiaTheme="minorHAnsi" w:hAnsiTheme="minorHAnsi" w:cs="Helvetica"/>
          <w:color w:val="333333"/>
          <w:sz w:val="22"/>
          <w:szCs w:val="22"/>
          <w:lang w:eastAsia="en-US"/>
        </w:rPr>
      </w:pPr>
    </w:p>
    <w:p w:rsidR="00A06D92" w:rsidRDefault="00A06D92" w:rsidP="001F327C">
      <w:pPr>
        <w:pStyle w:val="Tekstprzypisudolnego"/>
        <w:spacing w:line="276" w:lineRule="auto"/>
        <w:rPr>
          <w:rFonts w:asciiTheme="minorHAnsi" w:eastAsiaTheme="minorHAnsi" w:hAnsiTheme="minorHAnsi" w:cs="Helvetica"/>
          <w:color w:val="333333"/>
          <w:sz w:val="22"/>
          <w:szCs w:val="22"/>
          <w:lang w:eastAsia="en-US"/>
        </w:rPr>
      </w:pPr>
    </w:p>
    <w:p w:rsidR="00A06D92" w:rsidRDefault="00A06D92" w:rsidP="001F327C">
      <w:pPr>
        <w:pStyle w:val="Tekstprzypisudolnego"/>
        <w:spacing w:line="276" w:lineRule="auto"/>
        <w:rPr>
          <w:rFonts w:asciiTheme="minorHAnsi" w:eastAsiaTheme="minorHAnsi" w:hAnsiTheme="minorHAnsi" w:cs="Helvetica"/>
          <w:color w:val="333333"/>
          <w:sz w:val="22"/>
          <w:szCs w:val="22"/>
          <w:lang w:eastAsia="en-US"/>
        </w:rPr>
      </w:pPr>
    </w:p>
    <w:p w:rsidR="00A06D92" w:rsidRDefault="00A06D92" w:rsidP="001F327C">
      <w:pPr>
        <w:pStyle w:val="Tekstprzypisudolnego"/>
        <w:spacing w:line="276" w:lineRule="auto"/>
        <w:rPr>
          <w:rFonts w:asciiTheme="minorHAnsi" w:eastAsiaTheme="minorHAnsi" w:hAnsiTheme="minorHAnsi" w:cs="Helvetica"/>
          <w:color w:val="333333"/>
          <w:sz w:val="22"/>
          <w:szCs w:val="22"/>
          <w:lang w:eastAsia="en-US"/>
        </w:rPr>
      </w:pPr>
    </w:p>
    <w:p w:rsidR="00A06D92" w:rsidRDefault="00A06D92" w:rsidP="001F327C">
      <w:pPr>
        <w:pStyle w:val="Tekstprzypisudolnego"/>
        <w:spacing w:line="276" w:lineRule="auto"/>
        <w:rPr>
          <w:rFonts w:asciiTheme="minorHAnsi" w:eastAsiaTheme="minorHAnsi" w:hAnsiTheme="minorHAnsi" w:cs="Helvetica"/>
          <w:color w:val="333333"/>
          <w:sz w:val="22"/>
          <w:szCs w:val="22"/>
          <w:lang w:eastAsia="en-US"/>
        </w:rPr>
      </w:pPr>
    </w:p>
    <w:p w:rsidR="00174C03" w:rsidRPr="009406C4" w:rsidRDefault="00A06D92" w:rsidP="001F327C">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lastRenderedPageBreak/>
        <w:t xml:space="preserve">                                                                                                                           </w:t>
      </w:r>
      <w:r w:rsidR="009406C4">
        <w:rPr>
          <w:rFonts w:asciiTheme="minorHAnsi" w:eastAsiaTheme="minorHAnsi" w:hAnsiTheme="minorHAnsi" w:cs="Helvetica"/>
          <w:color w:val="333333"/>
          <w:sz w:val="22"/>
          <w:szCs w:val="22"/>
          <w:lang w:eastAsia="en-US"/>
        </w:rPr>
        <w:t xml:space="preserve"> </w:t>
      </w:r>
      <w:r w:rsidR="001F327C">
        <w:rPr>
          <w:rFonts w:asciiTheme="minorHAnsi" w:eastAsiaTheme="minorHAnsi" w:hAnsiTheme="minorHAnsi" w:cs="Helvetica"/>
          <w:color w:val="333333"/>
          <w:sz w:val="22"/>
          <w:szCs w:val="22"/>
          <w:lang w:eastAsia="en-US"/>
        </w:rPr>
        <w:t xml:space="preserve">  </w:t>
      </w:r>
      <w:r w:rsidR="00174C03">
        <w:rPr>
          <w:rFonts w:ascii="Arial" w:hAnsi="Arial" w:cs="Arial"/>
          <w:b/>
          <w:sz w:val="22"/>
          <w:szCs w:val="22"/>
        </w:rPr>
        <w:t>Załącznik nr 2 do ogłoszenia</w:t>
      </w:r>
    </w:p>
    <w:p w:rsidR="00D63FFE" w:rsidRDefault="00D63FFE" w:rsidP="00F954BB">
      <w:pPr>
        <w:pStyle w:val="Tekstprzypisudolnego"/>
        <w:spacing w:line="276" w:lineRule="auto"/>
        <w:ind w:left="5664" w:firstLine="708"/>
        <w:rPr>
          <w:rFonts w:ascii="Arial" w:hAnsi="Arial" w:cs="Arial"/>
          <w:b/>
          <w:sz w:val="22"/>
          <w:szCs w:val="22"/>
        </w:rPr>
      </w:pPr>
    </w:p>
    <w:p w:rsidR="00D63FFE" w:rsidRDefault="00D63FFE" w:rsidP="00F954BB">
      <w:pPr>
        <w:pStyle w:val="Tekstprzypisudolnego"/>
        <w:spacing w:line="276" w:lineRule="auto"/>
        <w:ind w:left="5664" w:firstLine="708"/>
        <w:rPr>
          <w:rFonts w:ascii="Arial" w:hAnsi="Arial" w:cs="Arial"/>
          <w:b/>
          <w:sz w:val="22"/>
          <w:szCs w:val="22"/>
        </w:rPr>
      </w:pPr>
    </w:p>
    <w:p w:rsidR="00174C03" w:rsidRDefault="00174C03" w:rsidP="00174C03">
      <w:pPr>
        <w:pStyle w:val="Tekstprzypisudolnego"/>
        <w:spacing w:line="276" w:lineRule="auto"/>
        <w:jc w:val="right"/>
        <w:rPr>
          <w:rFonts w:ascii="Arial" w:hAnsi="Arial" w:cs="Arial"/>
          <w:b/>
          <w:sz w:val="22"/>
          <w:szCs w:val="22"/>
        </w:rPr>
      </w:pPr>
    </w:p>
    <w:p w:rsidR="00380F3C" w:rsidRPr="00C15BA5" w:rsidRDefault="00380F3C" w:rsidP="00380F3C">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wymaganego od wykonawcy w zakresie wypełnienia obowiązków informacyjnych przewidzianych w art. 13 lub art. 14 RODO </w:t>
      </w:r>
    </w:p>
    <w:p w:rsidR="00380F3C" w:rsidRPr="00C15BA5" w:rsidRDefault="00380F3C" w:rsidP="00380F3C">
      <w:pPr>
        <w:pStyle w:val="Tekstprzypisudolnego"/>
        <w:jc w:val="center"/>
        <w:rPr>
          <w:rFonts w:ascii="Arial" w:hAnsi="Arial" w:cs="Arial"/>
          <w:i/>
          <w:sz w:val="22"/>
          <w:szCs w:val="22"/>
          <w:u w:val="single"/>
        </w:rPr>
      </w:pPr>
    </w:p>
    <w:p w:rsidR="00380F3C" w:rsidRDefault="00380F3C" w:rsidP="00380F3C">
      <w:pPr>
        <w:pStyle w:val="Tekstprzypisudolnego"/>
        <w:jc w:val="center"/>
        <w:rPr>
          <w:rFonts w:ascii="Arial" w:hAnsi="Arial" w:cs="Arial"/>
          <w:sz w:val="22"/>
          <w:szCs w:val="22"/>
        </w:rPr>
      </w:pPr>
    </w:p>
    <w:p w:rsidR="008A56AA" w:rsidRDefault="008A56AA" w:rsidP="00380F3C">
      <w:pPr>
        <w:pStyle w:val="Tekstprzypisudolnego"/>
        <w:jc w:val="center"/>
        <w:rPr>
          <w:rFonts w:ascii="Arial" w:hAnsi="Arial" w:cs="Arial"/>
          <w:sz w:val="22"/>
          <w:szCs w:val="22"/>
        </w:rPr>
      </w:pPr>
    </w:p>
    <w:p w:rsidR="008A56AA" w:rsidRDefault="008A56AA" w:rsidP="00380F3C">
      <w:pPr>
        <w:pStyle w:val="Tekstprzypisudolnego"/>
        <w:jc w:val="center"/>
        <w:rPr>
          <w:rFonts w:ascii="Arial" w:hAnsi="Arial" w:cs="Arial"/>
          <w:sz w:val="22"/>
          <w:szCs w:val="22"/>
        </w:rPr>
      </w:pPr>
    </w:p>
    <w:p w:rsidR="008A56AA" w:rsidRPr="00C15BA5" w:rsidRDefault="008A56AA" w:rsidP="00380F3C">
      <w:pPr>
        <w:pStyle w:val="Tekstprzypisudolnego"/>
        <w:jc w:val="center"/>
        <w:rPr>
          <w:rFonts w:ascii="Arial" w:hAnsi="Arial" w:cs="Arial"/>
          <w:sz w:val="22"/>
          <w:szCs w:val="22"/>
        </w:rPr>
      </w:pPr>
    </w:p>
    <w:p w:rsidR="00380F3C" w:rsidRPr="00C15BA5" w:rsidRDefault="00380F3C" w:rsidP="00380F3C">
      <w:pPr>
        <w:pStyle w:val="NormalnyWeb"/>
        <w:spacing w:line="360" w:lineRule="auto"/>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Default="00380F3C" w:rsidP="00380F3C">
      <w:pPr>
        <w:pStyle w:val="NormalnyWeb"/>
        <w:spacing w:line="360" w:lineRule="auto"/>
        <w:jc w:val="both"/>
        <w:rPr>
          <w:rFonts w:ascii="Arial" w:hAnsi="Arial" w:cs="Arial"/>
          <w:b/>
          <w:sz w:val="22"/>
          <w:szCs w:val="22"/>
        </w:rPr>
      </w:pPr>
    </w:p>
    <w:p w:rsidR="008A56AA" w:rsidRDefault="008A56AA" w:rsidP="00380F3C">
      <w:pPr>
        <w:pStyle w:val="NormalnyWeb"/>
        <w:spacing w:line="360" w:lineRule="auto"/>
        <w:jc w:val="both"/>
        <w:rPr>
          <w:rFonts w:ascii="Arial" w:hAnsi="Arial" w:cs="Arial"/>
          <w:b/>
          <w:sz w:val="22"/>
          <w:szCs w:val="22"/>
        </w:rPr>
      </w:pPr>
    </w:p>
    <w:p w:rsidR="008A56AA" w:rsidRPr="00C15BA5" w:rsidRDefault="008A56AA"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right"/>
        <w:rPr>
          <w:rFonts w:ascii="Arial" w:hAnsi="Arial" w:cs="Arial"/>
          <w:b/>
          <w:sz w:val="22"/>
          <w:szCs w:val="22"/>
        </w:rPr>
      </w:pPr>
      <w:r w:rsidRPr="00C15BA5">
        <w:rPr>
          <w:rFonts w:ascii="Arial" w:hAnsi="Arial" w:cs="Arial"/>
          <w:b/>
          <w:sz w:val="22"/>
          <w:szCs w:val="22"/>
        </w:rPr>
        <w:t>…………………………………………..</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 xml:space="preserve">                                                                                           data i podpis uprawnionego </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przedstawiciela Oferenta</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Default="00380F3C" w:rsidP="00380F3C">
      <w:pPr>
        <w:rPr>
          <w:rFonts w:ascii="Arial" w:hAnsi="Arial" w:cs="Arial"/>
        </w:rPr>
      </w:pPr>
    </w:p>
    <w:p w:rsidR="00380F3C" w:rsidRPr="00C15BA5" w:rsidRDefault="00380F3C" w:rsidP="00380F3C">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380F3C" w:rsidRPr="00C15BA5" w:rsidRDefault="00380F3C" w:rsidP="00380F3C">
      <w:pPr>
        <w:pStyle w:val="NormalnyWeb"/>
        <w:spacing w:line="276" w:lineRule="auto"/>
        <w:ind w:left="142" w:hanging="142"/>
        <w:jc w:val="both"/>
        <w:rPr>
          <w:rFonts w:ascii="Arial" w:hAnsi="Arial" w:cs="Arial"/>
          <w:sz w:val="22"/>
          <w:szCs w:val="22"/>
        </w:rPr>
      </w:pPr>
    </w:p>
    <w:p w:rsidR="00380F3C" w:rsidRPr="00283DA1" w:rsidRDefault="00380F3C" w:rsidP="00380F3C">
      <w:pPr>
        <w:pStyle w:val="Tekstprzypisudolnego"/>
        <w:spacing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380F3C" w:rsidRPr="00283DA1" w:rsidRDefault="00380F3C" w:rsidP="00380F3C">
      <w:pPr>
        <w:pStyle w:val="Tekstprzypisudolnego"/>
        <w:rPr>
          <w:rFonts w:ascii="Arial" w:hAnsi="Arial" w:cs="Arial"/>
        </w:rPr>
      </w:pPr>
    </w:p>
    <w:p w:rsidR="00380F3C" w:rsidRPr="00283DA1" w:rsidRDefault="00380F3C" w:rsidP="00380F3C">
      <w:pPr>
        <w:pStyle w:val="NormalnyWeb"/>
        <w:spacing w:line="276" w:lineRule="auto"/>
        <w:ind w:left="142" w:hanging="142"/>
        <w:jc w:val="both"/>
        <w:rPr>
          <w:rFonts w:ascii="Arial" w:hAnsi="Arial" w:cs="Arial"/>
          <w:sz w:val="20"/>
          <w:szCs w:val="20"/>
        </w:rPr>
      </w:pPr>
      <w:r w:rsidRPr="00283DA1">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A56AA" w:rsidRDefault="008A56AA" w:rsidP="00380F3C">
      <w:pPr>
        <w:spacing w:after="150"/>
        <w:ind w:left="2835" w:hanging="2693"/>
        <w:rPr>
          <w:rFonts w:ascii="Arial" w:hAnsi="Arial" w:cs="Arial"/>
          <w:b/>
        </w:rPr>
      </w:pPr>
      <w:r>
        <w:rPr>
          <w:rFonts w:ascii="Arial" w:hAnsi="Arial" w:cs="Arial"/>
          <w:b/>
        </w:rPr>
        <w:tab/>
      </w:r>
    </w:p>
    <w:p w:rsidR="008A56AA" w:rsidRPr="00C15BA5" w:rsidRDefault="008A56AA" w:rsidP="00380F3C">
      <w:pPr>
        <w:spacing w:after="150"/>
        <w:ind w:left="2835" w:hanging="2693"/>
        <w:rPr>
          <w:rFonts w:ascii="Arial" w:hAnsi="Arial" w:cs="Arial"/>
        </w:rPr>
      </w:pPr>
    </w:p>
    <w:p w:rsidR="001F327C" w:rsidRDefault="00AE1F31" w:rsidP="00A6022F">
      <w:pPr>
        <w:spacing w:after="150"/>
        <w:rPr>
          <w:rFonts w:ascii="Arial" w:hAnsi="Arial" w:cs="Arial"/>
          <w:b/>
        </w:rPr>
      </w:pPr>
      <w:r>
        <w:rPr>
          <w:rFonts w:ascii="Arial" w:hAnsi="Arial" w:cs="Arial"/>
        </w:rPr>
        <w:t xml:space="preserve">                                                                                 </w:t>
      </w:r>
      <w:r w:rsidR="00A6022F">
        <w:rPr>
          <w:rFonts w:ascii="Arial" w:hAnsi="Arial" w:cs="Arial"/>
          <w:b/>
        </w:rPr>
        <w:tab/>
      </w:r>
    </w:p>
    <w:p w:rsidR="00164CFC" w:rsidRDefault="001F327C" w:rsidP="00A6022F">
      <w:pPr>
        <w:spacing w:after="150"/>
        <w:rPr>
          <w:rFonts w:ascii="Arial" w:hAnsi="Arial" w:cs="Arial"/>
          <w:b/>
        </w:rPr>
      </w:pPr>
      <w:r>
        <w:rPr>
          <w:rFonts w:ascii="Arial" w:hAnsi="Arial" w:cs="Arial"/>
          <w:b/>
        </w:rPr>
        <w:t xml:space="preserve">                                                                                        </w:t>
      </w:r>
      <w:r w:rsidR="00372136">
        <w:rPr>
          <w:rFonts w:ascii="Arial" w:hAnsi="Arial" w:cs="Arial"/>
          <w:b/>
        </w:rPr>
        <w:t xml:space="preserve">                                                                                                 </w:t>
      </w:r>
      <w:r>
        <w:rPr>
          <w:rFonts w:ascii="Arial" w:hAnsi="Arial" w:cs="Arial"/>
          <w:b/>
        </w:rPr>
        <w:t xml:space="preserve">  </w:t>
      </w:r>
      <w:r w:rsidR="00164CFC">
        <w:rPr>
          <w:rFonts w:ascii="Arial" w:hAnsi="Arial" w:cs="Arial"/>
          <w:b/>
        </w:rPr>
        <w:t xml:space="preserve">           </w:t>
      </w:r>
    </w:p>
    <w:p w:rsidR="00884966" w:rsidRDefault="00164CFC" w:rsidP="00A6022F">
      <w:pPr>
        <w:spacing w:after="150"/>
        <w:rPr>
          <w:rFonts w:ascii="Arial" w:hAnsi="Arial" w:cs="Arial"/>
          <w:b/>
        </w:rPr>
      </w:pPr>
      <w:r>
        <w:rPr>
          <w:rFonts w:ascii="Arial" w:hAnsi="Arial" w:cs="Arial"/>
          <w:b/>
        </w:rPr>
        <w:t xml:space="preserve">                                                                                                         </w:t>
      </w:r>
      <w:r w:rsidR="00CC3B44">
        <w:rPr>
          <w:rFonts w:ascii="Arial" w:hAnsi="Arial" w:cs="Arial"/>
          <w:b/>
        </w:rPr>
        <w:t xml:space="preserve">                                                                                                     </w:t>
      </w:r>
      <w:r>
        <w:rPr>
          <w:rFonts w:ascii="Arial" w:hAnsi="Arial" w:cs="Arial"/>
          <w:b/>
        </w:rPr>
        <w:t xml:space="preserve"> </w:t>
      </w:r>
      <w:r w:rsidR="00884966">
        <w:rPr>
          <w:rFonts w:ascii="Arial" w:hAnsi="Arial" w:cs="Arial"/>
          <w:b/>
        </w:rPr>
        <w:t xml:space="preserve">  </w:t>
      </w:r>
    </w:p>
    <w:p w:rsidR="00FA5E9E" w:rsidRDefault="00884966" w:rsidP="00A6022F">
      <w:pPr>
        <w:spacing w:after="150"/>
        <w:rPr>
          <w:rFonts w:ascii="Arial" w:hAnsi="Arial" w:cs="Arial"/>
          <w:b/>
        </w:rPr>
      </w:pPr>
      <w:r>
        <w:rPr>
          <w:rFonts w:ascii="Arial" w:hAnsi="Arial" w:cs="Arial"/>
          <w:b/>
        </w:rPr>
        <w:t xml:space="preserve">                                                                                                         </w:t>
      </w:r>
    </w:p>
    <w:p w:rsidR="00FA5E9E" w:rsidRDefault="00FA5E9E" w:rsidP="00A6022F">
      <w:pPr>
        <w:spacing w:after="150"/>
        <w:rPr>
          <w:rFonts w:ascii="Arial" w:hAnsi="Arial" w:cs="Arial"/>
          <w:b/>
        </w:rPr>
      </w:pPr>
    </w:p>
    <w:p w:rsidR="00FA5E9E" w:rsidRDefault="00FA5E9E" w:rsidP="00A6022F">
      <w:pPr>
        <w:spacing w:after="150"/>
        <w:rPr>
          <w:rFonts w:ascii="Arial" w:hAnsi="Arial" w:cs="Arial"/>
          <w:b/>
        </w:rPr>
      </w:pPr>
    </w:p>
    <w:p w:rsidR="00380F3C" w:rsidRDefault="00FA5E9E" w:rsidP="00A6022F">
      <w:pPr>
        <w:spacing w:after="150"/>
        <w:rPr>
          <w:rFonts w:ascii="Arial" w:hAnsi="Arial" w:cs="Arial"/>
          <w:b/>
        </w:rPr>
      </w:pPr>
      <w:r>
        <w:rPr>
          <w:rFonts w:ascii="Arial" w:hAnsi="Arial" w:cs="Arial"/>
          <w:b/>
        </w:rPr>
        <w:lastRenderedPageBreak/>
        <w:t xml:space="preserve">                                                                                                         </w:t>
      </w:r>
      <w:r w:rsidR="00884966">
        <w:rPr>
          <w:rFonts w:ascii="Arial" w:hAnsi="Arial" w:cs="Arial"/>
          <w:b/>
        </w:rPr>
        <w:t xml:space="preserve">  </w:t>
      </w:r>
      <w:r w:rsidR="00380F3C" w:rsidRPr="00C15BA5">
        <w:rPr>
          <w:rFonts w:ascii="Arial" w:hAnsi="Arial" w:cs="Arial"/>
          <w:b/>
        </w:rPr>
        <w:t xml:space="preserve">Załącznik nr </w:t>
      </w:r>
      <w:r w:rsidR="00174C03">
        <w:rPr>
          <w:rFonts w:ascii="Arial" w:hAnsi="Arial" w:cs="Arial"/>
          <w:b/>
        </w:rPr>
        <w:t>3 do ogłoszenia</w:t>
      </w:r>
    </w:p>
    <w:p w:rsidR="008A56AA" w:rsidRDefault="008A56AA" w:rsidP="00FB4F9B">
      <w:pPr>
        <w:spacing w:after="150"/>
        <w:rPr>
          <w:rFonts w:ascii="Arial" w:hAnsi="Arial" w:cs="Arial"/>
          <w:b/>
        </w:rPr>
      </w:pPr>
    </w:p>
    <w:p w:rsidR="008A56AA" w:rsidRPr="00C15BA5" w:rsidRDefault="008A56AA" w:rsidP="00FB4F9B">
      <w:pPr>
        <w:spacing w:after="150"/>
        <w:rPr>
          <w:rFonts w:ascii="Arial" w:hAnsi="Arial" w:cs="Arial"/>
          <w:b/>
        </w:rPr>
      </w:pPr>
    </w:p>
    <w:p w:rsidR="00380F3C" w:rsidRPr="00C15BA5" w:rsidRDefault="00380F3C" w:rsidP="00380F3C">
      <w:pPr>
        <w:pStyle w:val="Akapitzlist"/>
        <w:spacing w:after="0"/>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rsidR="00380F3C" w:rsidRPr="00C15BA5" w:rsidRDefault="00380F3C" w:rsidP="00380F3C">
      <w:pPr>
        <w:pStyle w:val="Akapitzlist"/>
        <w:spacing w:after="240"/>
        <w:ind w:left="0"/>
        <w:contextualSpacing w:val="0"/>
        <w:jc w:val="both"/>
        <w:rPr>
          <w:rFonts w:ascii="Arial" w:hAnsi="Arial" w:cs="Arial"/>
          <w:b/>
          <w:u w:val="single"/>
        </w:rPr>
      </w:pPr>
    </w:p>
    <w:p w:rsidR="00380F3C" w:rsidRPr="00C15BA5" w:rsidRDefault="00380F3C" w:rsidP="00380F3C">
      <w:pPr>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rsidR="00380F3C" w:rsidRPr="00C15BA5" w:rsidRDefault="00380F3C" w:rsidP="0050494E">
      <w:pPr>
        <w:pStyle w:val="Akapitzlist"/>
        <w:numPr>
          <w:ilvl w:val="0"/>
          <w:numId w:val="4"/>
        </w:numPr>
        <w:spacing w:after="120"/>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Enea Połaniec S.A.) z siedzibą w Zawadzie 26, 28-230 Połaniec (dalej: </w:t>
      </w:r>
      <w:r w:rsidRPr="00C15BA5">
        <w:rPr>
          <w:rFonts w:ascii="Arial" w:hAnsi="Arial" w:cs="Arial"/>
          <w:b/>
        </w:rPr>
        <w:t>Administrator</w:t>
      </w:r>
      <w:r w:rsidRPr="00C15BA5">
        <w:rPr>
          <w:rFonts w:ascii="Arial" w:hAnsi="Arial" w:cs="Arial"/>
        </w:rPr>
        <w:t>).</w:t>
      </w:r>
    </w:p>
    <w:p w:rsidR="00380F3C" w:rsidRPr="00C15BA5" w:rsidRDefault="00380F3C" w:rsidP="00380F3C">
      <w:pPr>
        <w:pStyle w:val="Akapitzlist"/>
        <w:spacing w:after="0"/>
        <w:ind w:left="360"/>
        <w:contextualSpacing w:val="0"/>
        <w:jc w:val="both"/>
        <w:rPr>
          <w:rFonts w:ascii="Arial" w:hAnsi="Arial" w:cs="Arial"/>
        </w:rPr>
      </w:pPr>
      <w:r w:rsidRPr="00C15BA5">
        <w:rPr>
          <w:rFonts w:ascii="Arial" w:hAnsi="Arial" w:cs="Arial"/>
        </w:rPr>
        <w:t>Dane kontaktowe:</w:t>
      </w:r>
    </w:p>
    <w:p w:rsidR="00380F3C" w:rsidRPr="00C15BA5" w:rsidRDefault="00380F3C" w:rsidP="0050494E">
      <w:pPr>
        <w:pStyle w:val="Akapitzlist"/>
        <w:numPr>
          <w:ilvl w:val="0"/>
          <w:numId w:val="5"/>
        </w:numPr>
        <w:spacing w:after="120"/>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15" w:history="1">
        <w:r w:rsidRPr="00C15BA5">
          <w:rPr>
            <w:rStyle w:val="Hipercze"/>
            <w:rFonts w:ascii="Arial" w:hAnsi="Arial" w:cs="Arial"/>
            <w:b/>
            <w:color w:val="auto"/>
          </w:rPr>
          <w:t>eep.iod@enea.pl</w:t>
        </w:r>
      </w:hyperlink>
      <w:r w:rsidRPr="00C15BA5">
        <w:rPr>
          <w:rFonts w:ascii="Arial" w:hAnsi="Arial" w:cs="Arial"/>
        </w:rPr>
        <w:t>, telefon: 15 / 865 6383</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rsidR="00380F3C" w:rsidRPr="00C15BA5" w:rsidRDefault="00380F3C" w:rsidP="00380F3C">
      <w:pPr>
        <w:pStyle w:val="Akapitzlist"/>
        <w:spacing w:after="120"/>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380F3C" w:rsidRPr="00C15BA5" w:rsidRDefault="00380F3C" w:rsidP="00380F3C">
      <w:pPr>
        <w:pStyle w:val="Akapitzlist"/>
        <w:spacing w:after="120"/>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rsidR="00380F3C" w:rsidRPr="00C15BA5" w:rsidRDefault="00380F3C" w:rsidP="0050494E">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Dane udostępnione przez Panią/Pana nie będą podlegały profilowaniu.</w:t>
      </w:r>
    </w:p>
    <w:p w:rsidR="00380F3C" w:rsidRPr="00C15BA5" w:rsidRDefault="00380F3C" w:rsidP="0050494E">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Administrator danych nie ma zamiaru przekazywać danych osobowych do państwa trzeciego.</w:t>
      </w:r>
    </w:p>
    <w:p w:rsidR="00380F3C" w:rsidRPr="00C15BA5" w:rsidRDefault="00380F3C" w:rsidP="0050494E">
      <w:pPr>
        <w:pStyle w:val="Akapitzlist"/>
        <w:numPr>
          <w:ilvl w:val="0"/>
          <w:numId w:val="4"/>
        </w:numPr>
        <w:spacing w:after="0"/>
        <w:contextualSpacing w:val="0"/>
        <w:jc w:val="both"/>
        <w:rPr>
          <w:rFonts w:ascii="Arial" w:hAnsi="Arial" w:cs="Arial"/>
        </w:rPr>
      </w:pPr>
      <w:r w:rsidRPr="00C15BA5">
        <w:rPr>
          <w:rFonts w:ascii="Arial" w:hAnsi="Arial" w:cs="Arial"/>
        </w:rPr>
        <w:t xml:space="preserve">Przysługuje Panu/Pani prawo żądania: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dostępu do treści swoich danych - w granicach art. 15 RODO,</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ich sprostowania – w granicach art. 16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ich usunięcia - w granicach art. 17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ograniczenia przetwarzania - w granicach art. 18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przenoszenia danych - w granicach art. 20 RODO,</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rsidR="00C15BA5" w:rsidRPr="00C15BA5" w:rsidRDefault="00C15BA5" w:rsidP="00C15BA5">
      <w:pPr>
        <w:pStyle w:val="Akapitzlist"/>
        <w:spacing w:after="120" w:line="256" w:lineRule="auto"/>
        <w:ind w:left="1080"/>
        <w:jc w:val="both"/>
        <w:rPr>
          <w:rFonts w:ascii="Arial" w:hAnsi="Arial" w:cs="Arial"/>
        </w:rPr>
      </w:pP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16" w:history="1">
        <w:r w:rsidRPr="00C15BA5">
          <w:rPr>
            <w:rStyle w:val="Hipercze"/>
            <w:rFonts w:ascii="Arial" w:hAnsi="Arial" w:cs="Arial"/>
            <w:b/>
            <w:color w:val="auto"/>
          </w:rPr>
          <w:t>eep.iod@enea.pl</w:t>
        </w:r>
      </w:hyperlink>
      <w:r w:rsidRPr="00C15BA5">
        <w:rPr>
          <w:rFonts w:ascii="Arial" w:hAnsi="Arial" w:cs="Arial"/>
        </w:rPr>
        <w:t>.</w:t>
      </w:r>
    </w:p>
    <w:p w:rsidR="00380F3C" w:rsidRPr="00C15BA5" w:rsidRDefault="00380F3C" w:rsidP="0050494E">
      <w:pPr>
        <w:pStyle w:val="Akapitzlist"/>
        <w:numPr>
          <w:ilvl w:val="0"/>
          <w:numId w:val="4"/>
        </w:numPr>
        <w:spacing w:after="120"/>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rsidR="00380F3C" w:rsidRDefault="00380F3C" w:rsidP="00E31C7C">
      <w:pPr>
        <w:rPr>
          <w:rFonts w:ascii="Arial" w:hAnsi="Arial" w:cs="Arial"/>
          <w:b/>
        </w:rPr>
      </w:pPr>
      <w:r w:rsidRPr="00C15BA5">
        <w:rPr>
          <w:rFonts w:ascii="Arial" w:hAnsi="Arial" w:cs="Arial"/>
        </w:rPr>
        <w:br w:type="page"/>
      </w:r>
      <w:r w:rsidR="00E31C7C">
        <w:rPr>
          <w:rFonts w:ascii="Arial" w:hAnsi="Arial" w:cs="Arial"/>
        </w:rPr>
        <w:lastRenderedPageBreak/>
        <w:t xml:space="preserve">                                                                                                       Z</w:t>
      </w:r>
      <w:r w:rsidRPr="00C15BA5">
        <w:rPr>
          <w:rFonts w:ascii="Arial" w:hAnsi="Arial" w:cs="Arial"/>
          <w:b/>
        </w:rPr>
        <w:t xml:space="preserve">ałącznik nr </w:t>
      </w:r>
      <w:r w:rsidR="00174C03">
        <w:rPr>
          <w:rFonts w:ascii="Arial" w:hAnsi="Arial" w:cs="Arial"/>
          <w:b/>
        </w:rPr>
        <w:t>4</w:t>
      </w:r>
      <w:r w:rsidR="00174C03" w:rsidRPr="00174C03">
        <w:rPr>
          <w:rFonts w:ascii="Arial" w:hAnsi="Arial" w:cs="Arial"/>
          <w:b/>
        </w:rPr>
        <w:t xml:space="preserve"> </w:t>
      </w:r>
      <w:r w:rsidR="00174C03">
        <w:rPr>
          <w:rFonts w:ascii="Arial" w:hAnsi="Arial" w:cs="Arial"/>
          <w:b/>
        </w:rPr>
        <w:t>do ogłoszenia</w:t>
      </w:r>
    </w:p>
    <w:p w:rsidR="00C67016" w:rsidRPr="00C15BA5" w:rsidRDefault="00C67016" w:rsidP="00380F3C">
      <w:pPr>
        <w:jc w:val="right"/>
        <w:rPr>
          <w:rFonts w:ascii="Arial" w:hAnsi="Arial" w:cs="Arial"/>
          <w:b/>
        </w:rPr>
      </w:pPr>
    </w:p>
    <w:p w:rsidR="00380F3C" w:rsidRPr="00C15BA5" w:rsidRDefault="00380F3C" w:rsidP="00380F3C">
      <w:pPr>
        <w:pStyle w:val="Tekstprzypisudolnego"/>
        <w:jc w:val="center"/>
        <w:rPr>
          <w:rFonts w:ascii="Arial" w:hAnsi="Arial" w:cs="Arial"/>
          <w:i/>
          <w:sz w:val="22"/>
          <w:szCs w:val="22"/>
          <w:u w:val="single"/>
        </w:rPr>
      </w:pPr>
    </w:p>
    <w:p w:rsidR="00380F3C" w:rsidRPr="00C15BA5" w:rsidRDefault="00380F3C" w:rsidP="00380F3C">
      <w:pPr>
        <w:pStyle w:val="Tekstprzypisudolnego"/>
        <w:jc w:val="center"/>
        <w:rPr>
          <w:rFonts w:ascii="Arial" w:hAnsi="Arial" w:cs="Arial"/>
          <w:i/>
          <w:sz w:val="22"/>
          <w:szCs w:val="22"/>
          <w:u w:val="single"/>
        </w:rPr>
      </w:pPr>
    </w:p>
    <w:p w:rsidR="00380F3C" w:rsidRDefault="00380F3C" w:rsidP="00380F3C">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rsidR="005F2FA0" w:rsidRDefault="005F2FA0" w:rsidP="00380F3C">
      <w:pPr>
        <w:pStyle w:val="Tekstprzypisudolnego"/>
        <w:spacing w:line="276" w:lineRule="auto"/>
        <w:jc w:val="center"/>
        <w:rPr>
          <w:rFonts w:ascii="Arial" w:hAnsi="Arial" w:cs="Arial"/>
          <w:b/>
          <w:sz w:val="22"/>
          <w:szCs w:val="22"/>
        </w:rPr>
      </w:pPr>
    </w:p>
    <w:p w:rsidR="00380F3C" w:rsidRPr="00C15BA5" w:rsidRDefault="00380F3C" w:rsidP="00380F3C">
      <w:pPr>
        <w:pStyle w:val="Tekstprzypisudolnego"/>
        <w:jc w:val="center"/>
        <w:rPr>
          <w:rFonts w:ascii="Arial" w:hAnsi="Arial" w:cs="Arial"/>
          <w:sz w:val="22"/>
          <w:szCs w:val="22"/>
        </w:rPr>
      </w:pPr>
      <w:r w:rsidRPr="00C15BA5">
        <w:rPr>
          <w:rFonts w:ascii="Arial" w:hAnsi="Arial" w:cs="Arial"/>
          <w:i/>
          <w:sz w:val="22"/>
          <w:szCs w:val="22"/>
          <w:u w:val="single"/>
        </w:rPr>
        <w:t xml:space="preserve"> </w:t>
      </w:r>
    </w:p>
    <w:p w:rsidR="00380F3C" w:rsidRPr="006D4093" w:rsidRDefault="00380F3C" w:rsidP="006D4093">
      <w:pPr>
        <w:jc w:val="both"/>
        <w:rPr>
          <w:rFonts w:ascii="Arial" w:hAnsi="Arial" w:cs="Arial"/>
          <w:b/>
        </w:rPr>
      </w:pPr>
      <w:r w:rsidRPr="006D4093">
        <w:rPr>
          <w:rFonts w:ascii="Arial" w:eastAsia="Calibri" w:hAnsi="Arial" w:cs="Arial"/>
        </w:rPr>
        <w:t xml:space="preserve">Oświadczam, że </w:t>
      </w:r>
      <w:r w:rsidRPr="006D4093">
        <w:rPr>
          <w:rFonts w:ascii="Arial" w:hAnsi="Arial" w:cs="Arial"/>
        </w:rPr>
        <w:t>wyrażam zgodę na przetwarzanie przez Enea Połaniec S.A. moich danych osobowych w</w:t>
      </w:r>
      <w:r w:rsidR="005C783F" w:rsidRPr="006D4093">
        <w:rPr>
          <w:rFonts w:ascii="Arial" w:hAnsi="Arial" w:cs="Arial"/>
        </w:rPr>
        <w:t xml:space="preserve"> </w:t>
      </w:r>
      <w:r w:rsidRPr="006D4093">
        <w:rPr>
          <w:rFonts w:ascii="Arial" w:hAnsi="Arial" w:cs="Arial"/>
        </w:rPr>
        <w:t>celu związanym z prowadzonym przetarg</w:t>
      </w:r>
      <w:r w:rsidR="005C783F" w:rsidRPr="006D4093">
        <w:rPr>
          <w:rFonts w:ascii="Arial" w:hAnsi="Arial" w:cs="Arial"/>
        </w:rPr>
        <w:t>iem o</w:t>
      </w:r>
      <w:r w:rsidR="006D4093">
        <w:rPr>
          <w:rFonts w:ascii="Arial" w:hAnsi="Arial" w:cs="Arial"/>
        </w:rPr>
        <w:t xml:space="preserve"> </w:t>
      </w:r>
      <w:r w:rsidR="00DC18BA" w:rsidRPr="006D4093">
        <w:rPr>
          <w:rFonts w:ascii="Arial" w:hAnsi="Arial" w:cs="Arial"/>
        </w:rPr>
        <w:t>nr</w:t>
      </w:r>
      <w:r w:rsidR="006D4093" w:rsidRPr="006D4093">
        <w:rPr>
          <w:rStyle w:val="lscontrol--valign"/>
          <w:rFonts w:ascii="Arial" w:hAnsi="Arial" w:cs="Arial"/>
          <w:b/>
        </w:rPr>
        <w:t>:</w:t>
      </w:r>
      <w:r w:rsidR="006D4093">
        <w:rPr>
          <w:rStyle w:val="lscontrol--valign"/>
          <w:rFonts w:ascii="Arial" w:hAnsi="Arial" w:cs="Arial"/>
          <w:b/>
        </w:rPr>
        <w:t xml:space="preserve"> </w:t>
      </w:r>
      <w:r w:rsidR="006D4093" w:rsidRPr="006D4093">
        <w:rPr>
          <w:rStyle w:val="lscontrol--valign"/>
          <w:rFonts w:ascii="Arial" w:hAnsi="Arial" w:cs="Arial"/>
        </w:rPr>
        <w:t>4100/JW00/30/KZ/2018/0000101047</w:t>
      </w:r>
      <w:r w:rsidR="00D63FFE">
        <w:rPr>
          <w:rStyle w:val="lscontrol--valign"/>
          <w:rFonts w:ascii="Arial" w:hAnsi="Arial" w:cs="Arial"/>
        </w:rPr>
        <w:t>;</w:t>
      </w:r>
      <w:r w:rsidR="00AE1F31">
        <w:rPr>
          <w:rStyle w:val="lscontrol--valign"/>
          <w:rFonts w:ascii="Arial" w:hAnsi="Arial" w:cs="Arial"/>
        </w:rPr>
        <w:t>4100/JW00/30/KZ/2019</w:t>
      </w:r>
      <w:r w:rsidR="00E92E96">
        <w:rPr>
          <w:rStyle w:val="lscontrol--valign"/>
          <w:rFonts w:ascii="Arial" w:hAnsi="Arial" w:cs="Arial"/>
        </w:rPr>
        <w:t>/……………………………</w:t>
      </w:r>
      <w:r w:rsidR="006D4093" w:rsidRPr="006D4093">
        <w:rPr>
          <w:rStyle w:val="lscontrol--valign"/>
          <w:rFonts w:ascii="Arial" w:hAnsi="Arial" w:cs="Arial"/>
        </w:rPr>
        <w:t xml:space="preserve"> </w:t>
      </w:r>
      <w:r w:rsidR="00145839" w:rsidRPr="006D4093">
        <w:rPr>
          <w:rFonts w:ascii="Arial" w:hAnsi="Arial" w:cs="Arial"/>
        </w:rPr>
        <w:t>na</w:t>
      </w:r>
      <w:r w:rsidR="005C783F" w:rsidRPr="006D4093">
        <w:rPr>
          <w:rFonts w:ascii="Arial" w:hAnsi="Arial" w:cs="Arial"/>
        </w:rPr>
        <w:t xml:space="preserve"> </w:t>
      </w:r>
      <w:r w:rsidR="003879C9" w:rsidRPr="006D4093">
        <w:rPr>
          <w:rFonts w:ascii="Arial" w:hAnsi="Arial" w:cs="Arial"/>
        </w:rPr>
        <w:t xml:space="preserve">dostawę </w:t>
      </w:r>
      <w:r w:rsidR="006D4093" w:rsidRPr="006D4093">
        <w:rPr>
          <w:rFonts w:ascii="Arial" w:hAnsi="Arial" w:cs="Arial"/>
        </w:rPr>
        <w:t xml:space="preserve"> </w:t>
      </w:r>
      <w:r w:rsidR="00E92E96">
        <w:rPr>
          <w:rFonts w:ascii="Arial" w:hAnsi="Arial" w:cs="Arial"/>
        </w:rPr>
        <w:t>…………………………………………………………………………………………………………………..</w:t>
      </w:r>
      <w:r w:rsidR="006D4093" w:rsidRPr="006D4093">
        <w:rPr>
          <w:rFonts w:ascii="Arial" w:hAnsi="Arial" w:cs="Arial"/>
        </w:rPr>
        <w:t xml:space="preserve"> </w:t>
      </w:r>
      <w:r w:rsidR="008A56AA" w:rsidRPr="006D4093">
        <w:rPr>
          <w:rFonts w:ascii="Arial" w:hAnsi="Arial" w:cs="Arial"/>
        </w:rPr>
        <w:t>dla</w:t>
      </w:r>
      <w:r w:rsidR="00145839" w:rsidRPr="006D4093">
        <w:rPr>
          <w:rFonts w:ascii="Arial" w:hAnsi="Arial" w:cs="Arial"/>
        </w:rPr>
        <w:t xml:space="preserve"> Elektrowni</w:t>
      </w:r>
      <w:r w:rsidR="008A56AA" w:rsidRPr="006D4093">
        <w:rPr>
          <w:rFonts w:ascii="Arial" w:hAnsi="Arial" w:cs="Arial"/>
        </w:rPr>
        <w:t xml:space="preserve"> Enea Połaniec S.A.</w:t>
      </w:r>
    </w:p>
    <w:p w:rsidR="00380F3C" w:rsidRPr="003879C9" w:rsidRDefault="00380F3C" w:rsidP="003879C9">
      <w:pPr>
        <w:pStyle w:val="NormalnyWeb"/>
        <w:spacing w:line="360" w:lineRule="auto"/>
        <w:ind w:firstLine="567"/>
        <w:jc w:val="both"/>
        <w:rPr>
          <w:rFonts w:ascii="Arial" w:eastAsia="Calibri" w:hAnsi="Arial" w:cs="Arial"/>
          <w:sz w:val="22"/>
          <w:szCs w:val="22"/>
          <w:lang w:eastAsia="en-US"/>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right"/>
        <w:rPr>
          <w:rFonts w:ascii="Arial" w:hAnsi="Arial" w:cs="Arial"/>
          <w:b/>
          <w:sz w:val="22"/>
          <w:szCs w:val="22"/>
        </w:rPr>
      </w:pPr>
      <w:r w:rsidRPr="00C15BA5">
        <w:rPr>
          <w:rFonts w:ascii="Arial" w:hAnsi="Arial" w:cs="Arial"/>
          <w:b/>
          <w:sz w:val="22"/>
          <w:szCs w:val="22"/>
        </w:rPr>
        <w:t>…………………………………………..</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 xml:space="preserve">                                                                                           data i podpis uprawnionego </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przedstawiciela Oferenta</w:t>
      </w:r>
    </w:p>
    <w:p w:rsidR="00380F3C" w:rsidRPr="00C15BA5" w:rsidRDefault="00380F3C" w:rsidP="00380F3C">
      <w:pPr>
        <w:pStyle w:val="NormalnyWeb"/>
        <w:spacing w:line="360" w:lineRule="auto"/>
        <w:jc w:val="center"/>
        <w:rPr>
          <w:rFonts w:ascii="Arial" w:hAnsi="Arial" w:cs="Arial"/>
          <w:sz w:val="22"/>
          <w:szCs w:val="22"/>
        </w:rPr>
      </w:pPr>
      <w:r w:rsidRPr="00C15BA5">
        <w:rPr>
          <w:rFonts w:ascii="Arial" w:hAnsi="Arial" w:cs="Arial"/>
          <w:sz w:val="22"/>
          <w:szCs w:val="22"/>
        </w:rPr>
        <w:t xml:space="preserve">                    </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rPr>
          <w:rFonts w:ascii="Arial" w:hAnsi="Arial" w:cs="Arial"/>
        </w:rPr>
      </w:pPr>
    </w:p>
    <w:p w:rsidR="00380F3C" w:rsidRPr="00C15BA5" w:rsidRDefault="00380F3C" w:rsidP="00380F3C">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380F3C" w:rsidRPr="00283DA1" w:rsidRDefault="00380F3C" w:rsidP="00380F3C">
      <w:pPr>
        <w:pStyle w:val="NormalnyWeb"/>
        <w:spacing w:line="276" w:lineRule="auto"/>
        <w:ind w:left="142" w:hanging="142"/>
        <w:jc w:val="both"/>
        <w:rPr>
          <w:rFonts w:ascii="Arial" w:hAnsi="Arial" w:cs="Arial"/>
          <w:sz w:val="20"/>
          <w:szCs w:val="20"/>
        </w:rPr>
      </w:pPr>
    </w:p>
    <w:p w:rsidR="00180E82" w:rsidRDefault="00380F3C" w:rsidP="00FB4F9B">
      <w:pPr>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Start w:id="0" w:name="_OGÓLNE_WARUNKI_ZAKUPU"/>
      <w:bookmarkEnd w:id="0"/>
    </w:p>
    <w:p w:rsidR="00180E82" w:rsidRDefault="00180E82">
      <w:pPr>
        <w:rPr>
          <w:rFonts w:ascii="Arial" w:hAnsi="Arial" w:cs="Arial"/>
        </w:rPr>
      </w:pPr>
      <w:r>
        <w:rPr>
          <w:rFonts w:ascii="Arial" w:hAnsi="Arial" w:cs="Arial"/>
        </w:rPr>
        <w:br w:type="page"/>
      </w:r>
    </w:p>
    <w:p w:rsidR="007425B9" w:rsidRDefault="00372136" w:rsidP="007425B9">
      <w:pPr>
        <w:jc w:val="right"/>
        <w:rPr>
          <w:rFonts w:eastAsia="Times New Roman" w:cs="Arial"/>
          <w:b/>
          <w:lang w:eastAsia="pl-PL"/>
        </w:rPr>
      </w:pPr>
      <w:r>
        <w:rPr>
          <w:rFonts w:eastAsia="Times New Roman" w:cs="Arial"/>
          <w:b/>
          <w:lang w:eastAsia="pl-PL"/>
        </w:rPr>
        <w:lastRenderedPageBreak/>
        <w:t>Załącznik nr 5</w:t>
      </w:r>
      <w:r w:rsidR="007425B9">
        <w:rPr>
          <w:rFonts w:eastAsia="Times New Roman" w:cs="Arial"/>
          <w:b/>
          <w:lang w:eastAsia="pl-PL"/>
        </w:rPr>
        <w:t xml:space="preserve"> do ogłoszeni</w:t>
      </w:r>
      <w:r w:rsidR="00DF6382">
        <w:rPr>
          <w:rFonts w:eastAsia="Times New Roman" w:cs="Arial"/>
          <w:b/>
          <w:lang w:eastAsia="pl-PL"/>
        </w:rPr>
        <w:t>a</w:t>
      </w:r>
    </w:p>
    <w:p w:rsidR="00930434" w:rsidRPr="002E2B45" w:rsidRDefault="00930434" w:rsidP="00930434">
      <w:pPr>
        <w:spacing w:after="0"/>
        <w:jc w:val="center"/>
        <w:rPr>
          <w:rStyle w:val="lslabeltext"/>
          <w:sz w:val="28"/>
          <w:szCs w:val="28"/>
        </w:rPr>
      </w:pPr>
      <w:r w:rsidRPr="002E2B45">
        <w:rPr>
          <w:rFonts w:cs="Calibri"/>
          <w:bCs/>
          <w:sz w:val="28"/>
          <w:szCs w:val="28"/>
        </w:rPr>
        <w:t xml:space="preserve">Umowa nr </w:t>
      </w:r>
      <w:r w:rsidRPr="002E2B45">
        <w:rPr>
          <w:rStyle w:val="lslabeltext"/>
          <w:sz w:val="28"/>
          <w:szCs w:val="28"/>
        </w:rPr>
        <w:t>NZ/………/M/4100/90000…………../5000……………/2020</w:t>
      </w:r>
    </w:p>
    <w:p w:rsidR="00930434" w:rsidRDefault="00930434" w:rsidP="00930434">
      <w:pPr>
        <w:spacing w:after="120"/>
        <w:jc w:val="center"/>
        <w:rPr>
          <w:rFonts w:cs="Calibri"/>
          <w:bCs/>
        </w:rPr>
      </w:pPr>
      <w:r w:rsidRPr="0029375D">
        <w:rPr>
          <w:rFonts w:cs="Calibri"/>
          <w:bCs/>
        </w:rPr>
        <w:t xml:space="preserve"> (zwana w dalszej części</w:t>
      </w:r>
      <w:r w:rsidRPr="0029375D">
        <w:rPr>
          <w:rFonts w:cs="Calibri"/>
          <w:b/>
          <w:bCs/>
        </w:rPr>
        <w:t xml:space="preserve"> "Umową"</w:t>
      </w:r>
      <w:r w:rsidRPr="0029375D">
        <w:rPr>
          <w:rFonts w:cs="Calibri"/>
          <w:bCs/>
        </w:rPr>
        <w:t>)</w:t>
      </w:r>
    </w:p>
    <w:p w:rsidR="00930434" w:rsidRDefault="00930434" w:rsidP="00930434">
      <w:pPr>
        <w:spacing w:after="0" w:line="360" w:lineRule="auto"/>
        <w:jc w:val="both"/>
        <w:rPr>
          <w:bCs/>
          <w:color w:val="595959"/>
          <w:lang w:eastAsia="pl-PL"/>
        </w:rPr>
      </w:pPr>
      <w:r w:rsidRPr="00EC7469">
        <w:rPr>
          <w:bCs/>
          <w:color w:val="595959"/>
          <w:lang w:eastAsia="pl-PL"/>
        </w:rPr>
        <w:t>zawa</w:t>
      </w:r>
      <w:r>
        <w:rPr>
          <w:bCs/>
          <w:color w:val="595959"/>
          <w:lang w:eastAsia="pl-PL"/>
        </w:rPr>
        <w:t>rta w Zawadzie w dniu …………………...2020</w:t>
      </w:r>
      <w:r w:rsidRPr="00EC7469">
        <w:rPr>
          <w:bCs/>
          <w:color w:val="595959"/>
          <w:lang w:eastAsia="pl-PL"/>
        </w:rPr>
        <w:t xml:space="preserve"> roku, pomiędzy:</w:t>
      </w:r>
      <w:r>
        <w:rPr>
          <w:bCs/>
          <w:color w:val="595959"/>
          <w:lang w:eastAsia="pl-PL"/>
        </w:rPr>
        <w:t xml:space="preserve"> </w:t>
      </w:r>
    </w:p>
    <w:p w:rsidR="00930434" w:rsidRPr="00805464" w:rsidRDefault="00930434" w:rsidP="00930434">
      <w:pPr>
        <w:spacing w:before="120" w:after="120"/>
        <w:jc w:val="both"/>
        <w:rPr>
          <w:rFonts w:cs="Calibri"/>
          <w:iCs/>
          <w:kern w:val="20"/>
          <w:lang w:eastAsia="pl-PL"/>
        </w:rPr>
      </w:pPr>
      <w:r w:rsidRPr="00805464">
        <w:rPr>
          <w:rFonts w:cs="Calibri"/>
          <w:iCs/>
          <w:kern w:val="20"/>
          <w:lang w:eastAsia="pl-PL"/>
        </w:rPr>
        <w:t xml:space="preserve">Enea Elektrownia Połaniec Spółka Akcyjna (skrót firmy: Enea Połaniec S.A.) z siedzibą: Zawada 26, 28-230 Połaniec, </w:t>
      </w:r>
      <w:r w:rsidRPr="000A6076">
        <w:rPr>
          <w:rFonts w:cs="Calibri"/>
          <w:iCs/>
          <w:kern w:val="20"/>
          <w:lang w:eastAsia="pl-PL"/>
        </w:rPr>
        <w:t xml:space="preserve">zarejestrowaną pod numerem KRS 0000053769 przez Sąd Rejonowy w Kielcach, </w:t>
      </w:r>
      <w:r w:rsidRPr="000A6076">
        <w:rPr>
          <w:rFonts w:cs="Calibri"/>
          <w:iCs/>
          <w:kern w:val="20"/>
          <w:lang w:eastAsia="pl-PL"/>
        </w:rPr>
        <w:br/>
        <w:t>X Wydział Gospodarczy Krajowego Rejestru Sądowego,</w:t>
      </w:r>
      <w:r w:rsidRPr="00805464">
        <w:rPr>
          <w:rFonts w:cs="Calibri"/>
          <w:iCs/>
          <w:kern w:val="20"/>
          <w:lang w:eastAsia="pl-PL"/>
        </w:rPr>
        <w:t xml:space="preserve"> kapitał zakładowy </w:t>
      </w:r>
      <w:r w:rsidRPr="000A6076">
        <w:rPr>
          <w:rFonts w:cs="Calibri"/>
          <w:iCs/>
          <w:kern w:val="20"/>
          <w:lang w:eastAsia="pl-PL"/>
        </w:rPr>
        <w:t xml:space="preserve">713 500 000 zł </w:t>
      </w:r>
      <w:r w:rsidRPr="00805464">
        <w:rPr>
          <w:rFonts w:cs="Calibri"/>
          <w:iCs/>
          <w:kern w:val="20"/>
          <w:lang w:eastAsia="pl-PL"/>
        </w:rPr>
        <w:t>w całości wpłacony,</w:t>
      </w:r>
      <w:r w:rsidRPr="000A6076">
        <w:rPr>
          <w:rFonts w:cs="Calibri"/>
          <w:iCs/>
          <w:kern w:val="20"/>
          <w:lang w:eastAsia="pl-PL"/>
        </w:rPr>
        <w:t xml:space="preserve"> NIP: 866-00-01-429,</w:t>
      </w:r>
      <w:r w:rsidRPr="00805464">
        <w:rPr>
          <w:rFonts w:cs="Calibri"/>
          <w:iCs/>
          <w:kern w:val="20"/>
          <w:lang w:eastAsia="pl-PL"/>
        </w:rPr>
        <w:t xml:space="preserve"> zwaną dalej </w:t>
      </w:r>
      <w:r w:rsidRPr="000A6076">
        <w:rPr>
          <w:rFonts w:cs="Calibri"/>
          <w:iCs/>
          <w:kern w:val="20"/>
          <w:lang w:eastAsia="pl-PL"/>
        </w:rPr>
        <w:t>„Zamawiającym”</w:t>
      </w:r>
      <w:r>
        <w:rPr>
          <w:rFonts w:cs="Calibri"/>
          <w:iCs/>
          <w:kern w:val="20"/>
          <w:lang w:eastAsia="pl-PL"/>
        </w:rPr>
        <w:t>, którego</w:t>
      </w:r>
      <w:r w:rsidRPr="00805464">
        <w:rPr>
          <w:rFonts w:cs="Calibri"/>
          <w:iCs/>
          <w:kern w:val="20"/>
          <w:lang w:eastAsia="pl-PL"/>
        </w:rPr>
        <w:t xml:space="preserve"> reprezentują:</w:t>
      </w:r>
    </w:p>
    <w:p w:rsidR="00930434" w:rsidRDefault="00930434" w:rsidP="00930434">
      <w:pPr>
        <w:suppressAutoHyphens/>
        <w:spacing w:after="0"/>
        <w:jc w:val="both"/>
        <w:rPr>
          <w:rFonts w:eastAsia="Times New Roman" w:cs="Calibri"/>
          <w:b/>
        </w:rPr>
      </w:pPr>
      <w:r>
        <w:rPr>
          <w:rFonts w:eastAsia="Times New Roman" w:cs="Calibri"/>
          <w:b/>
        </w:rPr>
        <w:t>Marek Ryński</w:t>
      </w:r>
      <w:r>
        <w:rPr>
          <w:rFonts w:eastAsia="Times New Roman" w:cs="Calibri"/>
        </w:rPr>
        <w:t xml:space="preserve">            - Wiceprezes Zarządu ds. technicznych</w:t>
      </w:r>
      <w:r>
        <w:rPr>
          <w:rFonts w:eastAsia="Times New Roman" w:cs="Calibri"/>
          <w:b/>
        </w:rPr>
        <w:t xml:space="preserve"> </w:t>
      </w:r>
    </w:p>
    <w:p w:rsidR="00930434" w:rsidRPr="00EC7469" w:rsidRDefault="00930434" w:rsidP="00930434">
      <w:pPr>
        <w:suppressAutoHyphens/>
        <w:spacing w:after="0"/>
        <w:jc w:val="both"/>
        <w:rPr>
          <w:rFonts w:eastAsia="Times New Roman" w:cs="Calibri"/>
        </w:rPr>
      </w:pPr>
      <w:r>
        <w:rPr>
          <w:rFonts w:eastAsia="Times New Roman" w:cs="Calibri"/>
          <w:b/>
        </w:rPr>
        <w:t xml:space="preserve">Mirosław Jabłoński </w:t>
      </w:r>
      <w:r w:rsidRPr="004C1D1E">
        <w:rPr>
          <w:rFonts w:eastAsia="Times New Roman" w:cs="Calibri"/>
        </w:rPr>
        <w:t>- P</w:t>
      </w:r>
      <w:r w:rsidRPr="0035453A">
        <w:rPr>
          <w:rFonts w:eastAsia="Times New Roman" w:cs="Calibri"/>
        </w:rPr>
        <w:t>rokurent</w:t>
      </w:r>
    </w:p>
    <w:p w:rsidR="00930434" w:rsidRDefault="00930434" w:rsidP="00930434">
      <w:pPr>
        <w:spacing w:after="0"/>
        <w:jc w:val="both"/>
        <w:rPr>
          <w:rFonts w:cs="Calibri"/>
          <w:b/>
        </w:rPr>
      </w:pPr>
      <w:r>
        <w:rPr>
          <w:rFonts w:cs="Calibri"/>
          <w:b/>
        </w:rPr>
        <w:t>a</w:t>
      </w:r>
    </w:p>
    <w:p w:rsidR="00930434" w:rsidRPr="0029375D" w:rsidRDefault="00930434" w:rsidP="00930434">
      <w:pPr>
        <w:spacing w:before="120" w:after="120"/>
        <w:jc w:val="both"/>
        <w:rPr>
          <w:rFonts w:cs="Calibri"/>
        </w:rPr>
      </w:pPr>
      <w:r>
        <w:rPr>
          <w:rFonts w:cs="Calibri"/>
          <w:iCs/>
          <w:kern w:val="20"/>
          <w:lang w:eastAsia="pl-PL"/>
        </w:rPr>
        <w:t>……………………………………………..…………..adres: ul…………………………………….,……………………………</w:t>
      </w:r>
      <w:r w:rsidRPr="003D5E8F">
        <w:rPr>
          <w:rFonts w:cs="Calibri"/>
          <w:iCs/>
          <w:kern w:val="20"/>
          <w:lang w:eastAsia="pl-PL"/>
        </w:rPr>
        <w:t>, wpisaną do Rejestru Przedsiębiorców Krajowego Rejestru Sądowego, prowadzonego prze</w:t>
      </w:r>
      <w:r>
        <w:rPr>
          <w:rFonts w:cs="Calibri"/>
          <w:iCs/>
          <w:kern w:val="20"/>
          <w:lang w:eastAsia="pl-PL"/>
        </w:rPr>
        <w:t xml:space="preserve">z Sąd Rejonowy dla ………………………………………….. </w:t>
      </w:r>
      <w:r w:rsidRPr="003D5E8F">
        <w:rPr>
          <w:rFonts w:cs="Calibri"/>
          <w:iCs/>
          <w:kern w:val="20"/>
          <w:lang w:eastAsia="pl-PL"/>
        </w:rPr>
        <w:t xml:space="preserve">, </w:t>
      </w:r>
      <w:r>
        <w:rPr>
          <w:rFonts w:cs="Calibri"/>
          <w:iCs/>
          <w:kern w:val="20"/>
          <w:lang w:eastAsia="pl-PL"/>
        </w:rPr>
        <w:t>XI</w:t>
      </w:r>
      <w:r w:rsidRPr="003D5E8F">
        <w:rPr>
          <w:rFonts w:cs="Calibri"/>
          <w:iCs/>
          <w:kern w:val="20"/>
          <w:lang w:eastAsia="pl-PL"/>
        </w:rPr>
        <w:t xml:space="preserve"> Wydział Gospodarczy Krajowego Rejestru </w:t>
      </w:r>
      <w:r>
        <w:rPr>
          <w:rFonts w:cs="Calibri"/>
          <w:iCs/>
          <w:kern w:val="20"/>
          <w:lang w:eastAsia="pl-PL"/>
        </w:rPr>
        <w:t>Sądowego, pod numerem KRS………………………………..</w:t>
      </w:r>
      <w:r w:rsidRPr="003D5E8F">
        <w:rPr>
          <w:rFonts w:cs="Calibri"/>
          <w:iCs/>
          <w:kern w:val="20"/>
          <w:lang w:eastAsia="pl-PL"/>
        </w:rPr>
        <w:t>, (NIP:</w:t>
      </w:r>
      <w:r>
        <w:rPr>
          <w:rFonts w:cs="Calibri"/>
          <w:iCs/>
          <w:kern w:val="20"/>
          <w:lang w:eastAsia="pl-PL"/>
        </w:rPr>
        <w:t xml:space="preserve"> …………………….</w:t>
      </w:r>
      <w:r w:rsidRPr="003D5E8F">
        <w:rPr>
          <w:rFonts w:cs="Calibri"/>
          <w:iCs/>
          <w:kern w:val="20"/>
          <w:lang w:eastAsia="pl-PL"/>
        </w:rPr>
        <w:t>),</w:t>
      </w:r>
      <w:r>
        <w:rPr>
          <w:rFonts w:cs="Calibri"/>
          <w:iCs/>
          <w:kern w:val="20"/>
          <w:lang w:eastAsia="pl-PL"/>
        </w:rPr>
        <w:t xml:space="preserve"> kapitał zakładowy …………………………….. </w:t>
      </w:r>
      <w:r w:rsidRPr="003D5E8F">
        <w:rPr>
          <w:rFonts w:cs="Calibri"/>
          <w:iCs/>
          <w:kern w:val="20"/>
          <w:lang w:eastAsia="pl-PL"/>
        </w:rPr>
        <w:t xml:space="preserve">PLN </w:t>
      </w:r>
      <w:r>
        <w:rPr>
          <w:rFonts w:cs="Calibri"/>
          <w:iCs/>
          <w:kern w:val="20"/>
          <w:lang w:eastAsia="pl-PL"/>
        </w:rPr>
        <w:t>zwany dalej „</w:t>
      </w:r>
      <w:r w:rsidRPr="009039BF">
        <w:rPr>
          <w:rFonts w:cs="Calibri"/>
          <w:iCs/>
          <w:kern w:val="20"/>
          <w:lang w:eastAsia="pl-PL"/>
        </w:rPr>
        <w:t>Dostawcą</w:t>
      </w:r>
      <w:r>
        <w:rPr>
          <w:rFonts w:cs="Calibri"/>
          <w:iCs/>
          <w:kern w:val="20"/>
          <w:lang w:eastAsia="pl-PL"/>
        </w:rPr>
        <w:t xml:space="preserve">” </w:t>
      </w:r>
      <w:r w:rsidRPr="003D5E8F">
        <w:rPr>
          <w:rFonts w:cs="Calibri"/>
          <w:iCs/>
          <w:kern w:val="20"/>
          <w:lang w:eastAsia="pl-PL"/>
        </w:rPr>
        <w:t>reprezentowan</w:t>
      </w:r>
      <w:r>
        <w:rPr>
          <w:rFonts w:cs="Calibri"/>
          <w:iCs/>
          <w:kern w:val="20"/>
          <w:lang w:eastAsia="pl-PL"/>
        </w:rPr>
        <w:t>ym</w:t>
      </w:r>
      <w:r w:rsidRPr="003D5E8F">
        <w:rPr>
          <w:rFonts w:cs="Calibri"/>
          <w:iCs/>
          <w:kern w:val="20"/>
          <w:lang w:eastAsia="pl-PL"/>
        </w:rPr>
        <w:t xml:space="preserve"> przez</w:t>
      </w:r>
      <w:r>
        <w:rPr>
          <w:rFonts w:cs="Calibri"/>
          <w:iCs/>
          <w:kern w:val="20"/>
          <w:lang w:eastAsia="pl-PL"/>
        </w:rPr>
        <w:t xml:space="preserve">: </w:t>
      </w:r>
    </w:p>
    <w:p w:rsidR="00930434" w:rsidRPr="00DB1ECF" w:rsidRDefault="00930434" w:rsidP="00930434">
      <w:pPr>
        <w:suppressAutoHyphens/>
        <w:spacing w:after="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rsidR="00930434" w:rsidRPr="00DB1ECF" w:rsidRDefault="00930434" w:rsidP="00930434">
      <w:pPr>
        <w:suppressAutoHyphens/>
        <w:spacing w:after="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rsidR="00930434" w:rsidRDefault="00930434" w:rsidP="00930434">
      <w:pPr>
        <w:spacing w:after="120"/>
        <w:rPr>
          <w:rFonts w:cs="Calibri"/>
        </w:rPr>
      </w:pPr>
      <w:r w:rsidRPr="0029375D">
        <w:rPr>
          <w:rFonts w:cs="Calibri"/>
        </w:rPr>
        <w:t xml:space="preserve">Zamawiający oraz </w:t>
      </w:r>
      <w:r>
        <w:rPr>
          <w:rFonts w:cs="Calibri"/>
        </w:rPr>
        <w:t>Wykonawcą</w:t>
      </w:r>
      <w:r w:rsidRPr="0029375D">
        <w:rPr>
          <w:rFonts w:cs="Calibri"/>
        </w:rPr>
        <w:t xml:space="preserve"> będą dalej łącznie zwani „</w:t>
      </w:r>
      <w:r w:rsidRPr="0029375D">
        <w:rPr>
          <w:rFonts w:cs="Calibri"/>
          <w:b/>
        </w:rPr>
        <w:t>Stronami</w:t>
      </w:r>
      <w:r w:rsidRPr="0029375D">
        <w:rPr>
          <w:rFonts w:cs="Calibri"/>
        </w:rPr>
        <w:t>”.</w:t>
      </w:r>
    </w:p>
    <w:p w:rsidR="00930434" w:rsidRPr="003545CC" w:rsidRDefault="00930434" w:rsidP="00930434">
      <w:pPr>
        <w:spacing w:after="120"/>
        <w:rPr>
          <w:rFonts w:ascii="Calibri" w:hAnsi="Calibri" w:cs="Calibri"/>
        </w:rPr>
      </w:pPr>
      <w:r w:rsidRPr="003545CC">
        <w:rPr>
          <w:rFonts w:ascii="Calibri" w:hAnsi="Calibri" w:cs="Calibri"/>
        </w:rPr>
        <w:t>Na wstępie Strony stwierdziły, co następuje:</w:t>
      </w:r>
    </w:p>
    <w:p w:rsidR="00930434" w:rsidRPr="0029375D" w:rsidRDefault="00930434" w:rsidP="00930434">
      <w:pPr>
        <w:pStyle w:val="BodyText21"/>
        <w:numPr>
          <w:ilvl w:val="0"/>
          <w:numId w:val="6"/>
        </w:numPr>
        <w:tabs>
          <w:tab w:val="left" w:pos="-1985"/>
          <w:tab w:val="left" w:pos="-1843"/>
          <w:tab w:val="left" w:pos="-1560"/>
          <w:tab w:val="left" w:pos="-1276"/>
        </w:tabs>
        <w:suppressAutoHyphens/>
        <w:spacing w:line="276" w:lineRule="auto"/>
        <w:ind w:left="714" w:hanging="357"/>
        <w:rPr>
          <w:rFonts w:ascii="Calibri" w:hAnsi="Calibri" w:cs="Calibri"/>
          <w:i/>
          <w:szCs w:val="22"/>
        </w:rPr>
      </w:pPr>
      <w:r>
        <w:rPr>
          <w:rFonts w:ascii="Calibri" w:hAnsi="Calibri" w:cs="Calibri"/>
          <w:szCs w:val="22"/>
        </w:rPr>
        <w:t>Wykonawca</w:t>
      </w:r>
      <w:r w:rsidRPr="0029375D">
        <w:rPr>
          <w:rFonts w:ascii="Calibri" w:hAnsi="Calibri" w:cs="Calibri"/>
          <w:szCs w:val="22"/>
        </w:rPr>
        <w:t xml:space="preserve"> oświadcza, że: (a) posiada zdolność do zawarcia U</w:t>
      </w:r>
      <w:r>
        <w:rPr>
          <w:rFonts w:ascii="Calibri" w:hAnsi="Calibri" w:cs="Calibri"/>
          <w:szCs w:val="22"/>
        </w:rPr>
        <w:t>mowy, (b) Umowa stanowi ważne i </w:t>
      </w:r>
      <w:r w:rsidRPr="0029375D">
        <w:rPr>
          <w:rFonts w:ascii="Calibri" w:hAnsi="Calibri" w:cs="Calibri"/>
          <w:szCs w:val="22"/>
        </w:rPr>
        <w:t xml:space="preserve">prawnie wiążące dla niego zobowiązanie, (c) zawarcie i wykonanie Umowy nie stanowi naruszenia jakiejkolwiek umowy lub zobowiązania, których stroną jest </w:t>
      </w:r>
      <w:r>
        <w:rPr>
          <w:rFonts w:ascii="Calibri" w:hAnsi="Calibri" w:cs="Calibri"/>
          <w:szCs w:val="22"/>
        </w:rPr>
        <w:t>Dostawca</w:t>
      </w:r>
      <w:r w:rsidRPr="0029375D">
        <w:rPr>
          <w:rFonts w:ascii="Calibri" w:hAnsi="Calibri" w:cs="Calibri"/>
          <w:szCs w:val="22"/>
        </w:rPr>
        <w:t xml:space="preserve">, jak również nie stanowi naruszenia jakiejkolwiek decyzji administracyjnej, zarządzenia, postanowienia lub wyroku wiążącego </w:t>
      </w:r>
      <w:r>
        <w:rPr>
          <w:rFonts w:ascii="Calibri" w:hAnsi="Calibri" w:cs="Calibri"/>
          <w:szCs w:val="22"/>
        </w:rPr>
        <w:t>Dostawcę</w:t>
      </w:r>
      <w:r w:rsidRPr="0029375D">
        <w:rPr>
          <w:rFonts w:ascii="Calibri" w:hAnsi="Calibri" w:cs="Calibri"/>
          <w:szCs w:val="22"/>
        </w:rPr>
        <w:t>.</w:t>
      </w:r>
    </w:p>
    <w:p w:rsidR="00930434" w:rsidRPr="0029375D" w:rsidRDefault="00930434" w:rsidP="00930434">
      <w:pPr>
        <w:pStyle w:val="Akapitzlist1"/>
        <w:numPr>
          <w:ilvl w:val="0"/>
          <w:numId w:val="6"/>
        </w:numPr>
        <w:tabs>
          <w:tab w:val="left" w:pos="-1985"/>
          <w:tab w:val="left" w:pos="-1843"/>
          <w:tab w:val="left" w:pos="-1560"/>
          <w:tab w:val="left" w:pos="-1276"/>
        </w:tabs>
        <w:suppressAutoHyphens/>
        <w:spacing w:line="276" w:lineRule="auto"/>
        <w:ind w:left="714" w:hanging="357"/>
        <w:jc w:val="both"/>
        <w:rPr>
          <w:rFonts w:ascii="Calibri" w:hAnsi="Calibri" w:cs="Calibri"/>
          <w:sz w:val="22"/>
          <w:szCs w:val="22"/>
        </w:rPr>
      </w:pPr>
      <w:r w:rsidRPr="00EC7469">
        <w:rPr>
          <w:rFonts w:ascii="Calibri" w:hAnsi="Calibri" w:cs="Calibri"/>
          <w:sz w:val="22"/>
          <w:szCs w:val="22"/>
        </w:rPr>
        <w:t>Wykonawca</w:t>
      </w:r>
      <w:r w:rsidRPr="0029375D">
        <w:rPr>
          <w:rFonts w:ascii="Calibri" w:hAnsi="Calibri" w:cs="Calibri"/>
          <w:sz w:val="22"/>
          <w:szCs w:val="22"/>
        </w:rPr>
        <w:t xml:space="preserve"> oświadcza i zapewnia, że pozostaje podmiotem prawi</w:t>
      </w:r>
      <w:r>
        <w:rPr>
          <w:rFonts w:ascii="Calibri" w:hAnsi="Calibri" w:cs="Calibri"/>
          <w:sz w:val="22"/>
          <w:szCs w:val="22"/>
        </w:rPr>
        <w:t>dłowo utworzonym, istniejącym i </w:t>
      </w:r>
      <w:r w:rsidRPr="0029375D">
        <w:rPr>
          <w:rFonts w:ascii="Calibri" w:hAnsi="Calibri" w:cs="Calibri"/>
          <w:sz w:val="22"/>
          <w:szCs w:val="22"/>
        </w:rPr>
        <w:t xml:space="preserve">działającym zgodnie z prawem, a także, iż w odniesieniu do </w:t>
      </w:r>
      <w:r>
        <w:rPr>
          <w:rFonts w:ascii="Calibri" w:hAnsi="Calibri" w:cs="Calibri"/>
          <w:sz w:val="22"/>
          <w:szCs w:val="22"/>
        </w:rPr>
        <w:t xml:space="preserve">Dostawcy </w:t>
      </w:r>
      <w:r w:rsidRPr="0029375D">
        <w:rPr>
          <w:rFonts w:ascii="Calibri" w:hAnsi="Calibri" w:cs="Calibri"/>
          <w:sz w:val="22"/>
          <w:szCs w:val="22"/>
        </w:rPr>
        <w:t>nie został złożony wniosek o</w:t>
      </w:r>
      <w:r>
        <w:rPr>
          <w:rFonts w:ascii="Calibri" w:hAnsi="Calibri" w:cs="Calibri"/>
          <w:sz w:val="22"/>
          <w:szCs w:val="22"/>
        </w:rPr>
        <w:t> </w:t>
      </w:r>
      <w:r w:rsidRPr="0029375D">
        <w:rPr>
          <w:rFonts w:ascii="Calibri" w:hAnsi="Calibri" w:cs="Calibri"/>
          <w:sz w:val="22"/>
          <w:szCs w:val="22"/>
        </w:rPr>
        <w:t xml:space="preserve">otwarcie postępowania upadłościowego lub naprawczego, a także nie zostało wszczęte wobec niego postępowanie likwidacyjne. Nadto, </w:t>
      </w:r>
      <w:r>
        <w:rPr>
          <w:rFonts w:ascii="Calibri" w:hAnsi="Calibri" w:cs="Calibri"/>
          <w:sz w:val="22"/>
          <w:szCs w:val="22"/>
        </w:rPr>
        <w:t>Dostawca oświadcza i zapewnia, że posiada wiedzę i </w:t>
      </w:r>
      <w:r w:rsidRPr="0029375D">
        <w:rPr>
          <w:rFonts w:ascii="Calibri" w:hAnsi="Calibri" w:cs="Calibri"/>
          <w:sz w:val="22"/>
          <w:szCs w:val="22"/>
        </w:rPr>
        <w:t xml:space="preserve">doświadczenie niezbędne do należytego wykonania Umowy oraz posiada środki konieczne do wykonania Umowy, a jego sytuacja finansowa pozwala na podjęcie w dobrej </w:t>
      </w:r>
      <w:r>
        <w:rPr>
          <w:rFonts w:ascii="Calibri" w:hAnsi="Calibri" w:cs="Calibri"/>
          <w:sz w:val="22"/>
          <w:szCs w:val="22"/>
        </w:rPr>
        <w:t xml:space="preserve">wierze zobowiązań wynikających </w:t>
      </w:r>
      <w:r w:rsidRPr="0029375D">
        <w:rPr>
          <w:rFonts w:ascii="Calibri" w:hAnsi="Calibri" w:cs="Calibri"/>
          <w:sz w:val="22"/>
          <w:szCs w:val="22"/>
        </w:rPr>
        <w:t>z Umowy.</w:t>
      </w:r>
    </w:p>
    <w:p w:rsidR="00930434" w:rsidRDefault="00930434" w:rsidP="00930434">
      <w:pPr>
        <w:pStyle w:val="BodyText21"/>
        <w:numPr>
          <w:ilvl w:val="0"/>
          <w:numId w:val="6"/>
        </w:numPr>
        <w:tabs>
          <w:tab w:val="left" w:pos="-1985"/>
          <w:tab w:val="left" w:pos="-1843"/>
          <w:tab w:val="left" w:pos="-1560"/>
          <w:tab w:val="left" w:pos="-1276"/>
        </w:tabs>
        <w:suppressAutoHyphens/>
        <w:spacing w:line="276" w:lineRule="auto"/>
        <w:ind w:left="714" w:hanging="357"/>
        <w:rPr>
          <w:rFonts w:ascii="Calibri" w:hAnsi="Calibri" w:cs="Calibri"/>
          <w:szCs w:val="22"/>
        </w:rPr>
      </w:pPr>
      <w:r w:rsidRPr="0029375D">
        <w:rPr>
          <w:rFonts w:ascii="Calibri" w:hAnsi="Calibri" w:cs="Calibri"/>
          <w:szCs w:val="22"/>
        </w:rPr>
        <w:t>Zamawiający oświadcza, że: (a) posiada zdolność do zawarcia Umowy, (b) Umowa stanowi ważne i</w:t>
      </w:r>
      <w:r>
        <w:rPr>
          <w:rFonts w:ascii="Calibri" w:hAnsi="Calibri" w:cs="Calibri"/>
          <w:szCs w:val="22"/>
        </w:rPr>
        <w:t> </w:t>
      </w:r>
      <w:r w:rsidRPr="0029375D">
        <w:rPr>
          <w:rFonts w:ascii="Calibri" w:hAnsi="Calibri" w:cs="Calibri"/>
          <w:szCs w:val="22"/>
        </w:rPr>
        <w:t>prawnie wiążące dla nie</w:t>
      </w:r>
      <w:r>
        <w:rPr>
          <w:rFonts w:ascii="Calibri" w:hAnsi="Calibri" w:cs="Calibri"/>
          <w:szCs w:val="22"/>
        </w:rPr>
        <w:t>go zobowiązanie, (c) zawarcie i </w:t>
      </w:r>
      <w:r w:rsidRPr="0029375D">
        <w:rPr>
          <w:rFonts w:ascii="Calibri" w:hAnsi="Calibri" w:cs="Calibri"/>
          <w:szCs w:val="22"/>
        </w:rPr>
        <w:t>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w:t>
      </w:r>
      <w:r>
        <w:rPr>
          <w:rFonts w:ascii="Calibri" w:hAnsi="Calibri" w:cs="Calibri"/>
          <w:szCs w:val="22"/>
        </w:rPr>
        <w:t> </w:t>
      </w:r>
      <w:r w:rsidRPr="0029375D">
        <w:rPr>
          <w:rFonts w:ascii="Calibri" w:hAnsi="Calibri" w:cs="Calibri"/>
          <w:szCs w:val="22"/>
        </w:rPr>
        <w:t>zapewnia, iż posiada środki finansowe konieczne do należytego wykonania Umowy.</w:t>
      </w:r>
    </w:p>
    <w:p w:rsidR="00930434" w:rsidRDefault="00930434" w:rsidP="00930434">
      <w:pPr>
        <w:pStyle w:val="BodyText21"/>
        <w:numPr>
          <w:ilvl w:val="0"/>
          <w:numId w:val="6"/>
        </w:numPr>
        <w:tabs>
          <w:tab w:val="left" w:pos="-1985"/>
          <w:tab w:val="left" w:pos="-1843"/>
          <w:tab w:val="left" w:pos="-1560"/>
          <w:tab w:val="left" w:pos="-1276"/>
        </w:tabs>
        <w:suppressAutoHyphens/>
        <w:spacing w:line="276" w:lineRule="auto"/>
        <w:rPr>
          <w:rFonts w:ascii="Calibri" w:hAnsi="Calibri" w:cs="Calibri"/>
          <w:szCs w:val="22"/>
        </w:rPr>
      </w:pPr>
      <w:r w:rsidRPr="00874865">
        <w:rPr>
          <w:rFonts w:ascii="Calibri" w:hAnsi="Calibri" w:cs="Calibri"/>
          <w:szCs w:val="22"/>
        </w:rPr>
        <w:t xml:space="preserve">Ogólne Warunki Zakupu Towarów Zamawiającego w wersji </w:t>
      </w:r>
      <w:r>
        <w:rPr>
          <w:rFonts w:ascii="Calibri" w:hAnsi="Calibri" w:cs="Calibri"/>
          <w:szCs w:val="22"/>
        </w:rPr>
        <w:t>N</w:t>
      </w:r>
      <w:r w:rsidRPr="00874865">
        <w:rPr>
          <w:rFonts w:ascii="Calibri" w:hAnsi="Calibri" w:cs="Calibri"/>
          <w:szCs w:val="22"/>
        </w:rPr>
        <w:t>Z/</w:t>
      </w:r>
      <w:r>
        <w:rPr>
          <w:rFonts w:ascii="Calibri" w:hAnsi="Calibri" w:cs="Calibri"/>
          <w:szCs w:val="22"/>
        </w:rPr>
        <w:t>4/2018</w:t>
      </w:r>
      <w:r w:rsidRPr="00874865">
        <w:rPr>
          <w:rFonts w:ascii="Calibri" w:hAnsi="Calibri" w:cs="Calibri"/>
          <w:szCs w:val="22"/>
        </w:rPr>
        <w:t xml:space="preserve"> z dnia</w:t>
      </w:r>
      <w:r>
        <w:rPr>
          <w:rFonts w:ascii="Calibri" w:hAnsi="Calibri" w:cs="Calibri"/>
          <w:szCs w:val="22"/>
        </w:rPr>
        <w:t xml:space="preserve"> 7 sierpnia 2018 r</w:t>
      </w:r>
      <w:r w:rsidRPr="00874865">
        <w:rPr>
          <w:rFonts w:ascii="Calibri" w:hAnsi="Calibri" w:cs="Calibri"/>
          <w:szCs w:val="22"/>
        </w:rPr>
        <w:t>. („OWZT”), znajdujące się na stronie internetowej</w:t>
      </w:r>
      <w:r>
        <w:rPr>
          <w:rFonts w:ascii="Calibri" w:hAnsi="Calibri" w:cs="Calibri"/>
          <w:szCs w:val="22"/>
        </w:rPr>
        <w:t xml:space="preserve"> </w:t>
      </w:r>
      <w:hyperlink r:id="rId17" w:history="1">
        <w:r w:rsidRPr="000F05BF">
          <w:rPr>
            <w:rStyle w:val="Hipercze"/>
            <w:rFonts w:ascii="Calibri" w:hAnsi="Calibri" w:cs="Calibri"/>
            <w:szCs w:val="22"/>
          </w:rPr>
          <w:t>https://www.enea.pl/grupaenea/o_grupie/enea-polaniec/zamowienia/dokumenty-dla-wykonawcow/owzt-wersja-nz-4-2018.pdf?t=1550148139</w:t>
        </w:r>
      </w:hyperlink>
    </w:p>
    <w:p w:rsidR="00930434" w:rsidRPr="002727C9" w:rsidRDefault="00930434" w:rsidP="00930434">
      <w:pPr>
        <w:pStyle w:val="BodyText21"/>
        <w:tabs>
          <w:tab w:val="left" w:pos="-1985"/>
          <w:tab w:val="left" w:pos="-1843"/>
          <w:tab w:val="left" w:pos="-1560"/>
          <w:tab w:val="left" w:pos="-1276"/>
        </w:tabs>
        <w:suppressAutoHyphens/>
        <w:spacing w:line="276" w:lineRule="auto"/>
        <w:ind w:left="720"/>
        <w:rPr>
          <w:rFonts w:ascii="Calibri" w:hAnsi="Calibri" w:cs="Calibri"/>
          <w:szCs w:val="22"/>
        </w:rPr>
      </w:pPr>
      <w:r w:rsidRPr="002727C9">
        <w:rPr>
          <w:rFonts w:ascii="Calibri" w:hAnsi="Calibri" w:cs="Calibri"/>
          <w:szCs w:val="22"/>
        </w:rPr>
        <w:t>OWZT oraz że akceptuje ich brzmienie. W przypadku rozbieżności między zapisami Umowy a OWZT, pierwszeństwo mają zapisy Umowy, zaś w</w:t>
      </w:r>
      <w:r>
        <w:rPr>
          <w:rFonts w:ascii="Calibri" w:hAnsi="Calibri" w:cs="Calibri"/>
          <w:szCs w:val="22"/>
        </w:rPr>
        <w:t> </w:t>
      </w:r>
      <w:r w:rsidRPr="002727C9">
        <w:rPr>
          <w:rFonts w:ascii="Calibri" w:hAnsi="Calibri" w:cs="Calibri"/>
          <w:szCs w:val="22"/>
        </w:rPr>
        <w:t>pozostałym zakresie obowiązują OWZT.</w:t>
      </w:r>
    </w:p>
    <w:p w:rsidR="00930434" w:rsidRDefault="00930434" w:rsidP="00930434">
      <w:pPr>
        <w:keepNext/>
        <w:keepLines/>
        <w:widowControl w:val="0"/>
        <w:spacing w:before="120" w:after="120"/>
        <w:rPr>
          <w:rFonts w:cs="Calibri"/>
          <w:b/>
        </w:rPr>
      </w:pPr>
      <w:r w:rsidRPr="0029375D">
        <w:rPr>
          <w:rFonts w:cs="Calibri"/>
          <w:b/>
        </w:rPr>
        <w:lastRenderedPageBreak/>
        <w:t>W związku z powyższym Strony ustaliły, co następuje:</w:t>
      </w:r>
    </w:p>
    <w:p w:rsidR="00930434" w:rsidRPr="00B54844" w:rsidRDefault="00930434" w:rsidP="00930434">
      <w:pPr>
        <w:pStyle w:val="Nagwek1"/>
        <w:keepLines/>
        <w:widowControl w:val="0"/>
        <w:spacing w:before="0" w:after="0" w:line="360" w:lineRule="auto"/>
        <w:rPr>
          <w:rFonts w:ascii="Calibri" w:eastAsia="Calibri" w:hAnsi="Calibri" w:cs="Calibri"/>
          <w:b w:val="0"/>
          <w:bCs w:val="0"/>
          <w:caps w:val="0"/>
          <w:kern w:val="0"/>
          <w:szCs w:val="22"/>
          <w:lang w:val="pl-PL" w:eastAsia="pl-PL"/>
        </w:rPr>
      </w:pPr>
      <w:r w:rsidRPr="00B54844">
        <w:rPr>
          <w:rFonts w:ascii="Calibri" w:eastAsia="Calibri" w:hAnsi="Calibri" w:cs="Calibri"/>
          <w:b w:val="0"/>
          <w:bCs w:val="0"/>
          <w:caps w:val="0"/>
          <w:kern w:val="0"/>
          <w:szCs w:val="22"/>
          <w:lang w:val="pl-PL" w:eastAsia="pl-PL"/>
        </w:rPr>
        <w:t>PRZEDMIOT UMOWY</w:t>
      </w:r>
    </w:p>
    <w:p w:rsidR="00930434" w:rsidRPr="00402E29" w:rsidRDefault="00930434" w:rsidP="00930434">
      <w:pPr>
        <w:pStyle w:val="Nagwek2"/>
        <w:rPr>
          <w:rFonts w:cstheme="minorBidi"/>
          <w:szCs w:val="22"/>
          <w:lang w:val="pl-PL"/>
        </w:rPr>
      </w:pPr>
      <w:r w:rsidRPr="00402E29">
        <w:rPr>
          <w:rFonts w:asciiTheme="minorHAnsi" w:eastAsia="Calibri" w:hAnsiTheme="minorHAnsi"/>
          <w:lang w:val="pl-PL"/>
        </w:rPr>
        <w:t xml:space="preserve">Zamawiający zamawia, a Wykonawca przyjmuje do realizacji wykonanie i </w:t>
      </w:r>
      <w:r w:rsidRPr="00402E29">
        <w:rPr>
          <w:rFonts w:asciiTheme="minorHAnsi" w:hAnsiTheme="minorHAnsi"/>
          <w:lang w:val="pl-PL"/>
        </w:rPr>
        <w:t>dostawę krążników tarczowych górnych typ Td159x530x22 w wykonani ATEX dla 22 strefy zagrożenia wybuchem</w:t>
      </w:r>
      <w:r w:rsidRPr="00402E29">
        <w:rPr>
          <w:rFonts w:asciiTheme="minorHAnsi" w:hAnsiTheme="minorHAnsi"/>
          <w:szCs w:val="22"/>
          <w:lang w:val="pl-PL"/>
        </w:rPr>
        <w:t xml:space="preserve"> do przenośników taśmowych galerii przykotłowej nawęglania </w:t>
      </w:r>
      <w:r w:rsidRPr="00402E29">
        <w:rPr>
          <w:rFonts w:asciiTheme="minorHAnsi" w:hAnsiTheme="minorHAnsi" w:cstheme="minorHAnsi"/>
          <w:szCs w:val="22"/>
          <w:lang w:val="pl-PL"/>
        </w:rPr>
        <w:t xml:space="preserve"> </w:t>
      </w:r>
      <w:r w:rsidRPr="00402E29">
        <w:rPr>
          <w:rFonts w:asciiTheme="minorHAnsi" w:hAnsiTheme="minorHAnsi" w:cstheme="minorHAnsi"/>
          <w:lang w:val="pl-PL"/>
        </w:rPr>
        <w:t>w ilości: 80szt</w:t>
      </w:r>
      <w:r w:rsidRPr="00402E29">
        <w:rPr>
          <w:rFonts w:asciiTheme="minorHAnsi" w:hAnsiTheme="minorHAnsi"/>
          <w:b/>
          <w:szCs w:val="22"/>
          <w:lang w:val="pl-PL"/>
        </w:rPr>
        <w:t xml:space="preserve">. </w:t>
      </w:r>
      <w:r w:rsidRPr="00402E29">
        <w:rPr>
          <w:rFonts w:asciiTheme="minorHAnsi" w:hAnsiTheme="minorHAnsi"/>
          <w:szCs w:val="22"/>
          <w:lang w:val="pl-PL"/>
        </w:rPr>
        <w:t>- dalej:   „Towar</w:t>
      </w:r>
      <w:r w:rsidRPr="00402E29">
        <w:rPr>
          <w:szCs w:val="22"/>
          <w:lang w:val="pl-PL"/>
        </w:rPr>
        <w:t>”:</w:t>
      </w:r>
    </w:p>
    <w:p w:rsidR="00930434" w:rsidRPr="001C3E20" w:rsidRDefault="00930434" w:rsidP="00930434">
      <w:pPr>
        <w:pStyle w:val="Nagwek2"/>
        <w:rPr>
          <w:rFonts w:asciiTheme="minorHAnsi" w:hAnsiTheme="minorHAnsi"/>
          <w:lang w:val="pl-PL"/>
        </w:rPr>
      </w:pPr>
      <w:r w:rsidRPr="00B94338">
        <w:rPr>
          <w:rFonts w:asciiTheme="minorHAnsi" w:hAnsiTheme="minorHAnsi"/>
          <w:szCs w:val="22"/>
          <w:lang w:val="pl-PL"/>
        </w:rPr>
        <w:t>Szczegółowe parametry techniczne Towaru: dostarczone</w:t>
      </w:r>
      <w:r w:rsidRPr="001C3E20">
        <w:rPr>
          <w:rFonts w:asciiTheme="minorHAnsi" w:hAnsiTheme="minorHAnsi"/>
          <w:lang w:val="pl-PL"/>
        </w:rPr>
        <w:t xml:space="preserve"> materiały będą spełniać wymogi dla  </w:t>
      </w:r>
    </w:p>
    <w:p w:rsidR="00930434" w:rsidRDefault="00930434" w:rsidP="00930434">
      <w:pPr>
        <w:pStyle w:val="BodyText21"/>
        <w:tabs>
          <w:tab w:val="left" w:pos="-1985"/>
          <w:tab w:val="left" w:pos="-1843"/>
          <w:tab w:val="left" w:pos="-1560"/>
          <w:tab w:val="left" w:pos="-1276"/>
        </w:tabs>
        <w:suppressAutoHyphens/>
        <w:spacing w:line="276" w:lineRule="auto"/>
        <w:ind w:right="-567"/>
        <w:rPr>
          <w:rFonts w:asciiTheme="minorHAnsi" w:eastAsia="Times New Roman" w:hAnsiTheme="minorHAnsi"/>
          <w:bCs/>
          <w:iCs/>
          <w:kern w:val="20"/>
          <w:szCs w:val="28"/>
          <w:lang w:eastAsia="en-US"/>
        </w:rPr>
      </w:pPr>
      <w:r w:rsidRPr="001C3E20">
        <w:rPr>
          <w:rFonts w:asciiTheme="minorHAnsi" w:eastAsia="Times New Roman" w:hAnsiTheme="minorHAnsi"/>
          <w:bCs/>
          <w:iCs/>
          <w:kern w:val="20"/>
          <w:szCs w:val="28"/>
          <w:lang w:eastAsia="en-US"/>
        </w:rPr>
        <w:t xml:space="preserve">              tego typu materiałów,</w:t>
      </w:r>
      <w:r>
        <w:rPr>
          <w:rFonts w:asciiTheme="minorHAnsi" w:eastAsia="Times New Roman" w:hAnsiTheme="minorHAnsi"/>
          <w:bCs/>
          <w:iCs/>
          <w:kern w:val="20"/>
          <w:szCs w:val="28"/>
          <w:lang w:eastAsia="en-US"/>
        </w:rPr>
        <w:t xml:space="preserve"> a w szczególności:</w:t>
      </w:r>
    </w:p>
    <w:p w:rsidR="00930434" w:rsidRPr="0006180D" w:rsidRDefault="00930434" w:rsidP="00930434">
      <w:pPr>
        <w:pStyle w:val="Nagwek3"/>
        <w:numPr>
          <w:ilvl w:val="0"/>
          <w:numId w:val="0"/>
        </w:numPr>
        <w:rPr>
          <w:rFonts w:asciiTheme="minorHAnsi" w:hAnsiTheme="minorHAnsi"/>
          <w:bCs/>
          <w:szCs w:val="28"/>
          <w:lang w:val="pl-PL"/>
        </w:rPr>
      </w:pPr>
      <w:r w:rsidRPr="0006180D">
        <w:rPr>
          <w:lang w:val="pl-PL"/>
        </w:rPr>
        <w:t xml:space="preserve">      </w:t>
      </w:r>
      <w:r w:rsidRPr="0006180D">
        <w:rPr>
          <w:rFonts w:asciiTheme="minorHAnsi" w:hAnsiTheme="minorHAnsi"/>
          <w:lang w:val="pl-PL"/>
        </w:rPr>
        <w:t xml:space="preserve">1.2.1.Płaszcz krążnika wykonany z rury </w:t>
      </w:r>
      <w:r>
        <w:rPr>
          <w:rFonts w:asciiTheme="minorHAnsi" w:hAnsiTheme="minorHAnsi"/>
          <w:lang w:val="pl-PL"/>
        </w:rPr>
        <w:t xml:space="preserve"> </w:t>
      </w:r>
      <w:r w:rsidRPr="0006180D">
        <w:rPr>
          <w:rFonts w:asciiTheme="minorHAnsi" w:hAnsiTheme="minorHAnsi"/>
          <w:lang w:val="pl-PL"/>
        </w:rPr>
        <w:t>stalowej,</w:t>
      </w:r>
    </w:p>
    <w:p w:rsidR="00930434" w:rsidRPr="00CA3959" w:rsidRDefault="00930434" w:rsidP="00930434">
      <w:pPr>
        <w:spacing w:after="0" w:line="276" w:lineRule="auto"/>
        <w:jc w:val="both"/>
      </w:pPr>
      <w:r>
        <w:t xml:space="preserve">        1.2.2.</w:t>
      </w:r>
      <w:r w:rsidRPr="00CA3959">
        <w:t>Oś krążnika wykonana z pełnego pręta.</w:t>
      </w:r>
    </w:p>
    <w:p w:rsidR="00930434" w:rsidRDefault="00930434" w:rsidP="00930434">
      <w:pPr>
        <w:spacing w:after="0" w:line="276" w:lineRule="auto"/>
        <w:jc w:val="both"/>
        <w:rPr>
          <w:rFonts w:cs="Arial"/>
          <w:bCs/>
        </w:rPr>
      </w:pPr>
      <w:r>
        <w:t xml:space="preserve">        1.2.3. </w:t>
      </w:r>
      <w:r w:rsidRPr="00CA3959">
        <w:t>Łożyska toczne minimum 6206 gwarantujące możliwie najdłuższą żywotność krążników</w:t>
      </w:r>
      <w:r>
        <w:t xml:space="preserve"> - </w:t>
      </w:r>
      <w:r w:rsidRPr="0006180D">
        <w:rPr>
          <w:rFonts w:cs="Arial"/>
          <w:bCs/>
        </w:rPr>
        <w:t xml:space="preserve">We </w:t>
      </w:r>
      <w:r>
        <w:rPr>
          <w:rFonts w:cs="Arial"/>
          <w:bCs/>
        </w:rPr>
        <w:t xml:space="preserve"> </w:t>
      </w:r>
    </w:p>
    <w:p w:rsidR="00930434" w:rsidRDefault="00930434" w:rsidP="00930434">
      <w:pPr>
        <w:spacing w:after="0" w:line="276" w:lineRule="auto"/>
        <w:jc w:val="both"/>
        <w:rPr>
          <w:rFonts w:cs="Arial"/>
          <w:bCs/>
        </w:rPr>
      </w:pPr>
      <w:r>
        <w:rPr>
          <w:rFonts w:cs="Arial"/>
          <w:bCs/>
        </w:rPr>
        <w:t xml:space="preserve">                  wszystkich krążnikach zastosowane będą</w:t>
      </w:r>
      <w:r w:rsidRPr="0006180D">
        <w:rPr>
          <w:rFonts w:cs="Arial"/>
          <w:bCs/>
        </w:rPr>
        <w:t xml:space="preserve"> wyłącznie łożyska o najwyższej jakości wykonania </w:t>
      </w:r>
    </w:p>
    <w:p w:rsidR="00930434" w:rsidRDefault="00930434" w:rsidP="00930434">
      <w:pPr>
        <w:spacing w:after="0" w:line="276" w:lineRule="auto"/>
        <w:jc w:val="both"/>
        <w:rPr>
          <w:rFonts w:cs="Arial"/>
          <w:bCs/>
        </w:rPr>
      </w:pPr>
      <w:r>
        <w:rPr>
          <w:rFonts w:cs="Arial"/>
          <w:bCs/>
        </w:rPr>
        <w:t xml:space="preserve">                  </w:t>
      </w:r>
      <w:r w:rsidRPr="0006180D">
        <w:rPr>
          <w:rFonts w:cs="Arial"/>
          <w:bCs/>
        </w:rPr>
        <w:t xml:space="preserve">(wybór dostawcy łożysk należy do Wykonawcy), zapewniające minimum 3 letnią gwarancję </w:t>
      </w:r>
    </w:p>
    <w:p w:rsidR="00930434" w:rsidRPr="0006180D" w:rsidRDefault="00930434" w:rsidP="00930434">
      <w:pPr>
        <w:spacing w:after="0" w:line="276" w:lineRule="auto"/>
        <w:jc w:val="both"/>
        <w:rPr>
          <w:rFonts w:cs="Arial"/>
          <w:bCs/>
        </w:rPr>
      </w:pPr>
      <w:r>
        <w:rPr>
          <w:rFonts w:cs="Arial"/>
          <w:bCs/>
        </w:rPr>
        <w:t xml:space="preserve">                  </w:t>
      </w:r>
      <w:r w:rsidRPr="0006180D">
        <w:rPr>
          <w:rFonts w:cs="Arial"/>
          <w:bCs/>
        </w:rPr>
        <w:t>użytkowania dla każdego krążnika.</w:t>
      </w:r>
    </w:p>
    <w:p w:rsidR="00930434" w:rsidRDefault="00930434" w:rsidP="00930434">
      <w:pPr>
        <w:spacing w:after="0" w:line="276" w:lineRule="auto"/>
        <w:jc w:val="both"/>
      </w:pPr>
      <w:r>
        <w:t xml:space="preserve">       1.2.4.</w:t>
      </w:r>
      <w:r w:rsidRPr="00CA3959">
        <w:t>Wykona</w:t>
      </w:r>
      <w:r>
        <w:t>nie uszczelnienia łożysk będzie</w:t>
      </w:r>
      <w:r w:rsidRPr="00CA3959">
        <w:t xml:space="preserve"> gwarantować stosowanie</w:t>
      </w:r>
      <w:r>
        <w:t xml:space="preserve"> ich</w:t>
      </w:r>
      <w:r w:rsidRPr="00CA3959">
        <w:t xml:space="preserve"> w strefach </w:t>
      </w:r>
      <w:r>
        <w:t xml:space="preserve">22  </w:t>
      </w:r>
    </w:p>
    <w:p w:rsidR="00930434" w:rsidRDefault="00930434" w:rsidP="00930434">
      <w:pPr>
        <w:spacing w:after="0" w:line="276" w:lineRule="auto"/>
        <w:jc w:val="both"/>
      </w:pPr>
      <w:r>
        <w:t xml:space="preserve">                 z</w:t>
      </w:r>
      <w:r w:rsidRPr="00CA3959">
        <w:t>agrożenia</w:t>
      </w:r>
      <w:r>
        <w:t xml:space="preserve"> </w:t>
      </w:r>
      <w:r w:rsidRPr="005143BD">
        <w:t xml:space="preserve">wybuchem dla pyłów węgla kamiennego i węgla kamiennego z biomasą oraz </w:t>
      </w:r>
    </w:p>
    <w:p w:rsidR="00930434" w:rsidRPr="005143BD" w:rsidRDefault="00930434" w:rsidP="00930434">
      <w:pPr>
        <w:spacing w:after="0" w:line="276" w:lineRule="auto"/>
        <w:jc w:val="both"/>
      </w:pPr>
      <w:r>
        <w:t xml:space="preserve">                 </w:t>
      </w:r>
      <w:r w:rsidRPr="005143BD">
        <w:t>dodatkowo szczelność na oddziaływanie wody i mgły wodnej.</w:t>
      </w:r>
    </w:p>
    <w:p w:rsidR="00930434" w:rsidRDefault="00930434" w:rsidP="00930434">
      <w:pPr>
        <w:spacing w:after="0" w:line="276" w:lineRule="auto"/>
        <w:jc w:val="both"/>
      </w:pPr>
      <w:r>
        <w:t xml:space="preserve">      1.2.5.</w:t>
      </w:r>
      <w:r w:rsidRPr="005143BD">
        <w:t xml:space="preserve">Tarcze poliuretanowe rozmieszczone obok siebie </w:t>
      </w:r>
      <w:r w:rsidRPr="00BC5F3B">
        <w:rPr>
          <w:u w:val="single"/>
        </w:rPr>
        <w:t>na całej długości płaszcza</w:t>
      </w:r>
      <w:r w:rsidRPr="005143BD">
        <w:t xml:space="preserve">, przylegające </w:t>
      </w:r>
    </w:p>
    <w:p w:rsidR="00930434" w:rsidRPr="005143BD" w:rsidRDefault="00930434" w:rsidP="00930434">
      <w:pPr>
        <w:spacing w:after="0" w:line="276" w:lineRule="auto"/>
        <w:jc w:val="both"/>
      </w:pPr>
      <w:r>
        <w:t xml:space="preserve">                </w:t>
      </w:r>
      <w:r w:rsidRPr="005143BD">
        <w:t xml:space="preserve">bezpośrednio do siebie (bez dodatkowych tulejek dystansowych).  </w:t>
      </w:r>
    </w:p>
    <w:p w:rsidR="00930434" w:rsidRPr="005143BD" w:rsidRDefault="00930434" w:rsidP="00930434">
      <w:pPr>
        <w:spacing w:after="0" w:line="276" w:lineRule="auto"/>
        <w:jc w:val="both"/>
      </w:pPr>
      <w:r>
        <w:t xml:space="preserve">     1.2.6.</w:t>
      </w:r>
      <w:r w:rsidRPr="005143BD">
        <w:t>Tarcze zabezpieczone trwale przed zsuwaniem się z płaszcza krążnika.</w:t>
      </w:r>
    </w:p>
    <w:p w:rsidR="00930434" w:rsidRDefault="00930434" w:rsidP="00930434">
      <w:pPr>
        <w:spacing w:after="0" w:line="276" w:lineRule="auto"/>
        <w:jc w:val="both"/>
      </w:pPr>
      <w:r>
        <w:t xml:space="preserve">     1.2.7.</w:t>
      </w:r>
      <w:r w:rsidRPr="005143BD">
        <w:t xml:space="preserve">Tarcze poliuretanowe o właściwościach antyelektrostatycznych i wykonane z materiału </w:t>
      </w:r>
    </w:p>
    <w:p w:rsidR="00930434" w:rsidRPr="005143BD" w:rsidRDefault="00930434" w:rsidP="00930434">
      <w:pPr>
        <w:spacing w:after="0" w:line="276" w:lineRule="auto"/>
        <w:jc w:val="both"/>
      </w:pPr>
      <w:r>
        <w:t xml:space="preserve">                </w:t>
      </w:r>
      <w:r w:rsidRPr="005143BD">
        <w:t xml:space="preserve">trudnopalnego. </w:t>
      </w:r>
    </w:p>
    <w:p w:rsidR="00930434" w:rsidRDefault="00930434" w:rsidP="00930434">
      <w:pPr>
        <w:spacing w:after="0" w:line="276" w:lineRule="auto"/>
        <w:jc w:val="both"/>
      </w:pPr>
      <w:r>
        <w:t xml:space="preserve">     1.2.8.</w:t>
      </w:r>
      <w:r w:rsidRPr="005143BD">
        <w:t xml:space="preserve">Zabezpieczenie antykorozyjne tylko części metalowych </w:t>
      </w:r>
      <w:r>
        <w:t>krążników – farba podkładową</w:t>
      </w:r>
      <w:r w:rsidRPr="005143BD">
        <w:t>,</w:t>
      </w:r>
      <w:r>
        <w:t xml:space="preserve"> w</w:t>
      </w:r>
      <w:r w:rsidRPr="005143BD">
        <w:t xml:space="preserve"> </w:t>
      </w:r>
    </w:p>
    <w:p w:rsidR="00930434" w:rsidRPr="005143BD" w:rsidRDefault="00930434" w:rsidP="00930434">
      <w:pPr>
        <w:spacing w:after="0" w:line="276" w:lineRule="auto"/>
        <w:jc w:val="both"/>
      </w:pPr>
      <w:r>
        <w:t xml:space="preserve">               </w:t>
      </w:r>
      <w:r w:rsidRPr="005143BD">
        <w:t>kolor</w:t>
      </w:r>
      <w:r>
        <w:t>ze</w:t>
      </w:r>
      <w:r w:rsidRPr="005143BD">
        <w:t xml:space="preserve"> uzgodnienia z Zamawiającym.</w:t>
      </w:r>
    </w:p>
    <w:p w:rsidR="00930434" w:rsidRDefault="00930434" w:rsidP="00930434">
      <w:pPr>
        <w:spacing w:after="0" w:line="276" w:lineRule="auto"/>
        <w:jc w:val="both"/>
      </w:pPr>
      <w:r>
        <w:t xml:space="preserve">    1.2.9.</w:t>
      </w:r>
      <w:r w:rsidRPr="005143BD">
        <w:t xml:space="preserve">Czytelne oznakowanie obustronne każdego krążnika cechami producenta oraz datą wykonania </w:t>
      </w:r>
      <w:r>
        <w:t xml:space="preserve"> </w:t>
      </w:r>
    </w:p>
    <w:p w:rsidR="00930434" w:rsidRPr="006E49DC" w:rsidRDefault="00930434" w:rsidP="00930434">
      <w:pPr>
        <w:spacing w:after="0" w:line="276" w:lineRule="auto"/>
        <w:jc w:val="both"/>
      </w:pPr>
      <w:r>
        <w:t xml:space="preserve">               </w:t>
      </w:r>
      <w:r w:rsidRPr="005143BD">
        <w:t>(miesiąc lub tydzień/rok)</w:t>
      </w:r>
      <w:r>
        <w:t>,</w:t>
      </w:r>
    </w:p>
    <w:p w:rsidR="00930434" w:rsidRDefault="00930434" w:rsidP="00930434">
      <w:pPr>
        <w:pStyle w:val="BodyText21"/>
        <w:tabs>
          <w:tab w:val="left" w:pos="-1985"/>
          <w:tab w:val="left" w:pos="-1843"/>
          <w:tab w:val="left" w:pos="-1560"/>
          <w:tab w:val="left" w:pos="-1276"/>
        </w:tabs>
        <w:suppressAutoHyphens/>
        <w:spacing w:line="276" w:lineRule="auto"/>
        <w:ind w:right="-567"/>
        <w:rPr>
          <w:rFonts w:asciiTheme="minorHAnsi" w:eastAsia="Times New Roman" w:hAnsiTheme="minorHAnsi"/>
          <w:bCs/>
          <w:iCs/>
          <w:kern w:val="20"/>
          <w:szCs w:val="28"/>
          <w:lang w:eastAsia="en-US"/>
        </w:rPr>
      </w:pPr>
      <w:r>
        <w:rPr>
          <w:rFonts w:asciiTheme="minorHAnsi" w:eastAsia="Times New Roman" w:hAnsiTheme="minorHAnsi"/>
          <w:bCs/>
          <w:iCs/>
          <w:kern w:val="20"/>
          <w:szCs w:val="28"/>
          <w:lang w:eastAsia="en-US"/>
        </w:rPr>
        <w:t xml:space="preserve"> </w:t>
      </w:r>
      <w:r w:rsidRPr="001C3E20">
        <w:rPr>
          <w:rFonts w:asciiTheme="minorHAnsi" w:eastAsia="Times New Roman" w:hAnsiTheme="minorHAnsi"/>
          <w:bCs/>
          <w:iCs/>
          <w:kern w:val="20"/>
          <w:szCs w:val="28"/>
          <w:lang w:eastAsia="en-US"/>
        </w:rPr>
        <w:t xml:space="preserve"> </w:t>
      </w:r>
      <w:r>
        <w:rPr>
          <w:rFonts w:asciiTheme="minorHAnsi" w:eastAsia="Times New Roman" w:hAnsiTheme="minorHAnsi"/>
          <w:bCs/>
          <w:iCs/>
          <w:kern w:val="20"/>
          <w:szCs w:val="28"/>
          <w:lang w:eastAsia="en-US"/>
        </w:rPr>
        <w:t xml:space="preserve">             potwierdzone stosownym:</w:t>
      </w:r>
    </w:p>
    <w:p w:rsidR="00930434" w:rsidRPr="005143BD" w:rsidRDefault="00930434" w:rsidP="00930434">
      <w:pPr>
        <w:pStyle w:val="Akapitzlist"/>
        <w:numPr>
          <w:ilvl w:val="0"/>
          <w:numId w:val="35"/>
        </w:numPr>
        <w:spacing w:after="0" w:line="276" w:lineRule="auto"/>
        <w:jc w:val="both"/>
        <w:rPr>
          <w:rFonts w:cs="Arial"/>
          <w:bCs/>
        </w:rPr>
      </w:pPr>
      <w:r>
        <w:rPr>
          <w:rFonts w:eastAsia="Times New Roman"/>
          <w:bCs/>
          <w:iCs/>
          <w:kern w:val="20"/>
          <w:szCs w:val="28"/>
        </w:rPr>
        <w:t xml:space="preserve"> </w:t>
      </w:r>
      <w:r w:rsidRPr="005143BD">
        <w:rPr>
          <w:rFonts w:cs="Arial"/>
          <w:bCs/>
        </w:rPr>
        <w:t>ś</w:t>
      </w:r>
      <w:r>
        <w:rPr>
          <w:rFonts w:cs="Arial"/>
          <w:bCs/>
        </w:rPr>
        <w:t>wiadectwem</w:t>
      </w:r>
      <w:r w:rsidRPr="005143BD">
        <w:rPr>
          <w:rFonts w:cs="Arial"/>
          <w:bCs/>
        </w:rPr>
        <w:t xml:space="preserve"> jakości wykonania zgodnie z założeniami, dotyczące wszystkich krążników z dostawy,</w:t>
      </w:r>
    </w:p>
    <w:p w:rsidR="00930434" w:rsidRPr="005143BD" w:rsidRDefault="00930434" w:rsidP="00930434">
      <w:pPr>
        <w:pStyle w:val="Akapitzlist"/>
        <w:numPr>
          <w:ilvl w:val="0"/>
          <w:numId w:val="35"/>
        </w:numPr>
        <w:spacing w:after="0" w:line="276" w:lineRule="auto"/>
        <w:jc w:val="both"/>
        <w:rPr>
          <w:rFonts w:cs="Arial"/>
          <w:bCs/>
        </w:rPr>
      </w:pPr>
      <w:r>
        <w:rPr>
          <w:rFonts w:cs="Arial"/>
          <w:bCs/>
        </w:rPr>
        <w:t>deklaracją</w:t>
      </w:r>
      <w:r w:rsidRPr="005143BD">
        <w:rPr>
          <w:rFonts w:cs="Arial"/>
          <w:bCs/>
        </w:rPr>
        <w:t xml:space="preserve"> zgodności obejmującą możliwość stosowania dla strefy 22 zagrożenia wybuchem ze względu na występujący pył węglowy oraz węglowo-biomasowy, zgodnie z Dyrektywą ATEX-94/9/WE oraz obowiązującymi wymaganiami wynikającymi z Rozporządzeń Ministra Gospodarki z roku 2005 i 2010.</w:t>
      </w:r>
    </w:p>
    <w:p w:rsidR="00930434" w:rsidRPr="001C789C" w:rsidRDefault="00930434" w:rsidP="00930434">
      <w:pPr>
        <w:pStyle w:val="BodyText21"/>
        <w:numPr>
          <w:ilvl w:val="0"/>
          <w:numId w:val="35"/>
        </w:numPr>
        <w:tabs>
          <w:tab w:val="left" w:pos="-1985"/>
          <w:tab w:val="left" w:pos="-1843"/>
          <w:tab w:val="left" w:pos="-1560"/>
          <w:tab w:val="left" w:pos="-1276"/>
        </w:tabs>
        <w:suppressAutoHyphens/>
        <w:spacing w:line="276" w:lineRule="auto"/>
        <w:ind w:right="-567"/>
        <w:rPr>
          <w:rFonts w:asciiTheme="minorHAnsi" w:hAnsiTheme="minorHAnsi"/>
          <w:szCs w:val="22"/>
        </w:rPr>
      </w:pPr>
      <w:r>
        <w:rPr>
          <w:rFonts w:asciiTheme="minorHAnsi" w:hAnsiTheme="minorHAnsi" w:cs="Arial"/>
        </w:rPr>
        <w:t>protokołem z kontroli jakości wykonania</w:t>
      </w:r>
      <w:r w:rsidRPr="001C789C">
        <w:rPr>
          <w:rFonts w:asciiTheme="minorHAnsi" w:hAnsiTheme="minorHAnsi" w:cs="Arial"/>
        </w:rPr>
        <w:t>.</w:t>
      </w:r>
    </w:p>
    <w:p w:rsidR="00930434" w:rsidRPr="00597BAB" w:rsidRDefault="00930434" w:rsidP="00930434">
      <w:pPr>
        <w:pStyle w:val="Nagwek2"/>
        <w:tabs>
          <w:tab w:val="left" w:pos="-1985"/>
          <w:tab w:val="left" w:pos="-1843"/>
          <w:tab w:val="left" w:pos="-1560"/>
          <w:tab w:val="left" w:pos="-1276"/>
        </w:tabs>
        <w:suppressAutoHyphens/>
        <w:spacing w:line="276" w:lineRule="auto"/>
        <w:rPr>
          <w:rFonts w:asciiTheme="minorHAnsi" w:hAnsiTheme="minorHAnsi"/>
          <w:szCs w:val="22"/>
          <w:lang w:val="pl-PL"/>
        </w:rPr>
      </w:pPr>
      <w:r>
        <w:rPr>
          <w:rFonts w:asciiTheme="minorHAnsi" w:hAnsiTheme="minorHAnsi"/>
          <w:lang w:val="pl-PL"/>
        </w:rPr>
        <w:t>Dostarczony materiał  będzie odbierany</w:t>
      </w:r>
      <w:r w:rsidRPr="00597BAB">
        <w:rPr>
          <w:rFonts w:asciiTheme="minorHAnsi" w:hAnsiTheme="minorHAnsi"/>
          <w:lang w:val="pl-PL"/>
        </w:rPr>
        <w:t xml:space="preserve"> przez Zamawiającego na podstawie dokumentu </w:t>
      </w:r>
      <w:r w:rsidRPr="00716488">
        <w:rPr>
          <w:rFonts w:asciiTheme="minorHAnsi" w:hAnsiTheme="minorHAnsi"/>
          <w:b/>
          <w:lang w:val="pl-PL"/>
        </w:rPr>
        <w:t xml:space="preserve">dostawy (WZ) </w:t>
      </w:r>
      <w:r w:rsidRPr="00716488">
        <w:rPr>
          <w:rFonts w:asciiTheme="minorHAnsi" w:hAnsiTheme="minorHAnsi"/>
          <w:b/>
          <w:szCs w:val="22"/>
          <w:lang w:val="pl-PL"/>
        </w:rPr>
        <w:t>i protokołu odbioru</w:t>
      </w:r>
      <w:r>
        <w:rPr>
          <w:rFonts w:asciiTheme="minorHAnsi" w:hAnsiTheme="minorHAnsi"/>
          <w:szCs w:val="22"/>
          <w:lang w:val="pl-PL"/>
        </w:rPr>
        <w:t xml:space="preserve"> </w:t>
      </w:r>
      <w:r w:rsidRPr="00597BAB">
        <w:rPr>
          <w:rFonts w:asciiTheme="minorHAnsi" w:hAnsiTheme="minorHAnsi"/>
          <w:szCs w:val="22"/>
          <w:lang w:val="pl-PL"/>
        </w:rPr>
        <w:t>podpisanego przez upoważnionych przedstawicieli Stron.</w:t>
      </w:r>
    </w:p>
    <w:p w:rsidR="00930434" w:rsidRPr="00814438" w:rsidRDefault="00930434" w:rsidP="00930434">
      <w:pPr>
        <w:pStyle w:val="Nagwek2"/>
        <w:numPr>
          <w:ilvl w:val="0"/>
          <w:numId w:val="0"/>
        </w:numPr>
        <w:spacing w:before="0" w:after="0" w:line="320" w:lineRule="atLeast"/>
        <w:ind w:left="709" w:right="-426" w:hanging="709"/>
        <w:rPr>
          <w:rFonts w:asciiTheme="minorHAnsi" w:hAnsiTheme="minorHAnsi"/>
          <w:lang w:val="pl-PL"/>
        </w:rPr>
      </w:pPr>
      <w:r>
        <w:rPr>
          <w:rFonts w:asciiTheme="minorHAnsi" w:hAnsiTheme="minorHAnsi"/>
          <w:szCs w:val="22"/>
          <w:lang w:val="pl-PL"/>
        </w:rPr>
        <w:t xml:space="preserve">  1.5.    </w:t>
      </w:r>
      <w:r w:rsidRPr="00814438">
        <w:rPr>
          <w:rFonts w:asciiTheme="minorHAnsi" w:hAnsiTheme="minorHAnsi"/>
          <w:lang w:val="pl-PL"/>
        </w:rPr>
        <w:t>Zamawiający wymaga, aby dostaw</w:t>
      </w:r>
      <w:r>
        <w:rPr>
          <w:rFonts w:asciiTheme="minorHAnsi" w:hAnsiTheme="minorHAnsi"/>
          <w:lang w:val="pl-PL"/>
        </w:rPr>
        <w:t>a odbyła się w opakowaniu zabezpieczającym</w:t>
      </w:r>
      <w:r w:rsidRPr="00814438">
        <w:rPr>
          <w:rFonts w:asciiTheme="minorHAnsi" w:hAnsiTheme="minorHAnsi"/>
          <w:lang w:val="pl-PL"/>
        </w:rPr>
        <w:t xml:space="preserve"> przed us</w:t>
      </w:r>
      <w:r>
        <w:rPr>
          <w:rFonts w:asciiTheme="minorHAnsi" w:hAnsiTheme="minorHAnsi"/>
          <w:lang w:val="pl-PL"/>
        </w:rPr>
        <w:t>zkodzeniem i umożliwiającymi jego</w:t>
      </w:r>
      <w:r w:rsidRPr="00814438">
        <w:rPr>
          <w:rFonts w:asciiTheme="minorHAnsi" w:hAnsiTheme="minorHAnsi"/>
          <w:lang w:val="pl-PL"/>
        </w:rPr>
        <w:t xml:space="preserve"> składowanie, opisany</w:t>
      </w:r>
      <w:r>
        <w:rPr>
          <w:rFonts w:asciiTheme="minorHAnsi" w:hAnsiTheme="minorHAnsi"/>
          <w:lang w:val="pl-PL"/>
        </w:rPr>
        <w:t>ch również indeksem Zamawiającego ”</w:t>
      </w:r>
      <w:r w:rsidRPr="00E70569">
        <w:rPr>
          <w:lang w:val="pl-PL"/>
        </w:rPr>
        <w:t xml:space="preserve"> </w:t>
      </w:r>
      <w:r w:rsidRPr="00E70569">
        <w:rPr>
          <w:rFonts w:asciiTheme="minorHAnsi" w:hAnsiTheme="minorHAnsi"/>
          <w:lang w:val="pl-PL"/>
        </w:rPr>
        <w:t>110034128</w:t>
      </w:r>
      <w:r>
        <w:rPr>
          <w:rFonts w:asciiTheme="minorHAnsi" w:hAnsiTheme="minorHAnsi"/>
          <w:lang w:val="pl-PL"/>
        </w:rPr>
        <w:t>”.</w:t>
      </w:r>
      <w:r w:rsidRPr="00814438">
        <w:rPr>
          <w:rFonts w:asciiTheme="minorHAnsi" w:hAnsiTheme="minorHAnsi"/>
          <w:lang w:val="pl-PL"/>
        </w:rPr>
        <w:t xml:space="preserve"> </w:t>
      </w:r>
    </w:p>
    <w:p w:rsidR="00930434" w:rsidRDefault="00930434" w:rsidP="00930434">
      <w:pPr>
        <w:spacing w:after="0" w:line="276" w:lineRule="auto"/>
        <w:jc w:val="both"/>
        <w:rPr>
          <w:rFonts w:cs="Arial"/>
          <w:bCs/>
        </w:rPr>
      </w:pPr>
      <w:r>
        <w:rPr>
          <w:rFonts w:eastAsia="Times New Roman" w:cs="Times New Roman"/>
          <w:bCs/>
          <w:iCs/>
          <w:kern w:val="20"/>
          <w:szCs w:val="28"/>
        </w:rPr>
        <w:t xml:space="preserve"> 1.6.    </w:t>
      </w:r>
      <w:r w:rsidRPr="00725940">
        <w:rPr>
          <w:rFonts w:eastAsia="Times New Roman" w:cs="Times New Roman"/>
          <w:bCs/>
          <w:iCs/>
          <w:kern w:val="20"/>
          <w:szCs w:val="28"/>
        </w:rPr>
        <w:t xml:space="preserve">Wykonawca udziela </w:t>
      </w:r>
      <w:r w:rsidRPr="00725940">
        <w:rPr>
          <w:rFonts w:eastAsia="Times New Roman" w:cs="Times New Roman"/>
          <w:b/>
          <w:bCs/>
          <w:iCs/>
          <w:kern w:val="20"/>
          <w:szCs w:val="28"/>
        </w:rPr>
        <w:t>36 miesięcy gwarancji</w:t>
      </w:r>
      <w:r w:rsidRPr="00725940">
        <w:rPr>
          <w:rFonts w:eastAsia="Times New Roman" w:cs="Times New Roman"/>
          <w:bCs/>
          <w:iCs/>
          <w:kern w:val="20"/>
          <w:szCs w:val="28"/>
        </w:rPr>
        <w:t xml:space="preserve"> i określi w niej </w:t>
      </w:r>
      <w:r w:rsidRPr="00725940">
        <w:rPr>
          <w:rFonts w:cs="Arial"/>
        </w:rPr>
        <w:t xml:space="preserve">określi </w:t>
      </w:r>
      <w:r w:rsidRPr="00725940">
        <w:rPr>
          <w:rFonts w:cs="Arial"/>
          <w:bCs/>
        </w:rPr>
        <w:t xml:space="preserve">warunki gwarancji, </w:t>
      </w:r>
      <w:r>
        <w:rPr>
          <w:rFonts w:cs="Arial"/>
          <w:bCs/>
        </w:rPr>
        <w:t xml:space="preserve">składowania             </w:t>
      </w:r>
    </w:p>
    <w:p w:rsidR="00930434" w:rsidRDefault="00930434" w:rsidP="00930434">
      <w:pPr>
        <w:spacing w:after="0" w:line="276" w:lineRule="auto"/>
        <w:jc w:val="both"/>
        <w:rPr>
          <w:rFonts w:cs="Arial"/>
          <w:bCs/>
        </w:rPr>
      </w:pPr>
      <w:r>
        <w:rPr>
          <w:rFonts w:cs="Arial"/>
          <w:bCs/>
        </w:rPr>
        <w:t xml:space="preserve">           </w:t>
      </w:r>
      <w:r w:rsidRPr="00725940">
        <w:rPr>
          <w:rFonts w:cs="Arial"/>
          <w:bCs/>
        </w:rPr>
        <w:t>i użytkowania.</w:t>
      </w:r>
    </w:p>
    <w:p w:rsidR="00930434" w:rsidRDefault="00930434" w:rsidP="00930434">
      <w:pPr>
        <w:spacing w:after="0" w:line="300" w:lineRule="atLeast"/>
        <w:jc w:val="both"/>
        <w:rPr>
          <w:rFonts w:cs="Courier New"/>
          <w:color w:val="000000"/>
        </w:rPr>
      </w:pPr>
      <w:r w:rsidRPr="00EC57DE">
        <w:rPr>
          <w:rFonts w:cs="Arial"/>
          <w:bCs/>
        </w:rPr>
        <w:t xml:space="preserve"> 1.7. </w:t>
      </w:r>
      <w:r>
        <w:rPr>
          <w:rFonts w:cs="Arial"/>
          <w:bCs/>
        </w:rPr>
        <w:t xml:space="preserve"> </w:t>
      </w:r>
      <w:r w:rsidRPr="00EC57DE">
        <w:rPr>
          <w:rFonts w:cs="Arial"/>
          <w:bCs/>
        </w:rPr>
        <w:t>Wykonawca</w:t>
      </w:r>
      <w:r>
        <w:rPr>
          <w:rFonts w:cs="Arial"/>
          <w:bCs/>
        </w:rPr>
        <w:t xml:space="preserve"> dostarczy</w:t>
      </w:r>
      <w:r w:rsidRPr="00EC57DE">
        <w:rPr>
          <w:rFonts w:cs="Arial"/>
          <w:bCs/>
        </w:rPr>
        <w:t xml:space="preserve"> </w:t>
      </w:r>
      <w:r w:rsidRPr="00EC57DE">
        <w:rPr>
          <w:rFonts w:cs="Courier New"/>
          <w:color w:val="000000"/>
        </w:rPr>
        <w:t>specyfikację wykonania krążników, spełniającą</w:t>
      </w:r>
      <w:r>
        <w:rPr>
          <w:rFonts w:cs="Courier New"/>
          <w:color w:val="000000"/>
        </w:rPr>
        <w:t xml:space="preserve"> wszystkie wymagania </w:t>
      </w:r>
    </w:p>
    <w:p w:rsidR="00930434" w:rsidRPr="003717DF" w:rsidRDefault="00930434" w:rsidP="00930434">
      <w:pPr>
        <w:spacing w:after="0" w:line="300" w:lineRule="atLeast"/>
        <w:jc w:val="both"/>
      </w:pPr>
      <w:r>
        <w:rPr>
          <w:rFonts w:cs="Courier New"/>
          <w:color w:val="000000"/>
        </w:rPr>
        <w:t xml:space="preserve">           techniczne.</w:t>
      </w:r>
    </w:p>
    <w:p w:rsidR="00930434" w:rsidRPr="00525B86" w:rsidRDefault="00930434" w:rsidP="00930434">
      <w:pPr>
        <w:pStyle w:val="Nagwek1"/>
        <w:keepNext w:val="0"/>
        <w:keepLines/>
        <w:widowControl w:val="0"/>
        <w:spacing w:before="0" w:after="0" w:line="320" w:lineRule="atLeast"/>
        <w:rPr>
          <w:rFonts w:asciiTheme="minorHAnsi" w:hAnsiTheme="minorHAnsi" w:cs="Calibri"/>
          <w:szCs w:val="22"/>
          <w:lang w:val="pl-PL"/>
        </w:rPr>
      </w:pPr>
      <w:bookmarkStart w:id="1" w:name="_Toc23339023"/>
      <w:bookmarkStart w:id="2" w:name="_Toc23489328"/>
      <w:bookmarkStart w:id="3" w:name="_Toc23491655"/>
      <w:bookmarkStart w:id="4" w:name="_Toc23578757"/>
      <w:bookmarkStart w:id="5" w:name="_Toc23680593"/>
      <w:bookmarkStart w:id="6" w:name="_Toc24279169"/>
      <w:bookmarkStart w:id="7" w:name="_Toc24547198"/>
      <w:r w:rsidRPr="00525B86">
        <w:rPr>
          <w:rFonts w:asciiTheme="minorHAnsi" w:hAnsiTheme="minorHAnsi" w:cs="Calibri"/>
          <w:szCs w:val="22"/>
          <w:lang w:val="pl-PL"/>
        </w:rPr>
        <w:t xml:space="preserve">terminY DOSTAW </w:t>
      </w:r>
    </w:p>
    <w:p w:rsidR="00930434" w:rsidRDefault="00930434" w:rsidP="00930434">
      <w:pPr>
        <w:pStyle w:val="Nagwek2"/>
        <w:numPr>
          <w:ilvl w:val="1"/>
          <w:numId w:val="9"/>
        </w:numPr>
        <w:spacing w:before="0" w:after="0" w:line="320" w:lineRule="atLeast"/>
        <w:rPr>
          <w:rFonts w:asciiTheme="minorHAnsi" w:hAnsiTheme="minorHAnsi"/>
          <w:lang w:val="pl-PL"/>
        </w:rPr>
      </w:pPr>
      <w:r w:rsidRPr="00430864">
        <w:rPr>
          <w:rFonts w:asciiTheme="minorHAnsi" w:hAnsiTheme="minorHAnsi"/>
          <w:lang w:val="pl-PL"/>
        </w:rPr>
        <w:t>Strony ustalają termin obowiązywani</w:t>
      </w:r>
      <w:r>
        <w:rPr>
          <w:rFonts w:asciiTheme="minorHAnsi" w:hAnsiTheme="minorHAnsi"/>
          <w:lang w:val="pl-PL"/>
        </w:rPr>
        <w:t xml:space="preserve">a Umowy od dnia ………….2020r do dnia </w:t>
      </w:r>
      <w:r>
        <w:rPr>
          <w:rFonts w:asciiTheme="minorHAnsi" w:hAnsiTheme="minorHAnsi"/>
          <w:b/>
          <w:lang w:val="pl-PL"/>
        </w:rPr>
        <w:t>30.09</w:t>
      </w:r>
      <w:r w:rsidRPr="001D6E59">
        <w:rPr>
          <w:rFonts w:asciiTheme="minorHAnsi" w:hAnsiTheme="minorHAnsi"/>
          <w:b/>
          <w:lang w:val="pl-PL"/>
        </w:rPr>
        <w:t>.2020r</w:t>
      </w:r>
      <w:r w:rsidRPr="00430864">
        <w:rPr>
          <w:rFonts w:asciiTheme="minorHAnsi" w:hAnsiTheme="minorHAnsi"/>
          <w:lang w:val="pl-PL"/>
        </w:rPr>
        <w:t xml:space="preserve">. </w:t>
      </w:r>
    </w:p>
    <w:p w:rsidR="00930434" w:rsidRPr="00A76011" w:rsidRDefault="00930434" w:rsidP="00930434">
      <w:pPr>
        <w:pStyle w:val="Nagwek2"/>
        <w:numPr>
          <w:ilvl w:val="1"/>
          <w:numId w:val="9"/>
        </w:numPr>
        <w:spacing w:before="0" w:after="0" w:line="320" w:lineRule="atLeast"/>
        <w:rPr>
          <w:rFonts w:asciiTheme="minorHAnsi" w:hAnsiTheme="minorHAnsi"/>
          <w:lang w:val="pl-PL"/>
        </w:rPr>
      </w:pPr>
      <w:r w:rsidRPr="00A76011">
        <w:rPr>
          <w:rFonts w:asciiTheme="minorHAnsi" w:hAnsiTheme="minorHAnsi"/>
          <w:lang w:val="pl-PL"/>
        </w:rPr>
        <w:t>Harmonogram dostaw:</w:t>
      </w:r>
    </w:p>
    <w:p w:rsidR="00930434" w:rsidRPr="00A76011" w:rsidRDefault="00930434" w:rsidP="00930434">
      <w:pPr>
        <w:pStyle w:val="Nagwek2"/>
        <w:numPr>
          <w:ilvl w:val="0"/>
          <w:numId w:val="0"/>
        </w:numPr>
        <w:spacing w:before="0" w:after="0" w:line="320" w:lineRule="atLeast"/>
        <w:ind w:left="660"/>
        <w:rPr>
          <w:rFonts w:asciiTheme="minorHAnsi" w:hAnsiTheme="minorHAnsi"/>
          <w:lang w:val="pl-PL"/>
        </w:rPr>
      </w:pPr>
      <w:r>
        <w:rPr>
          <w:rFonts w:asciiTheme="minorHAnsi" w:hAnsiTheme="minorHAnsi"/>
          <w:lang w:val="pl-PL"/>
        </w:rPr>
        <w:t>2.2.1. -</w:t>
      </w:r>
      <w:r w:rsidRPr="00A76011">
        <w:rPr>
          <w:rFonts w:asciiTheme="minorHAnsi" w:hAnsiTheme="minorHAnsi"/>
          <w:lang w:val="pl-PL"/>
        </w:rPr>
        <w:t xml:space="preserve"> 40 sztuk w terminie </w:t>
      </w:r>
      <w:r w:rsidRPr="00A76011">
        <w:rPr>
          <w:rFonts w:asciiTheme="minorHAnsi" w:hAnsiTheme="minorHAnsi"/>
          <w:b/>
          <w:lang w:val="pl-PL"/>
        </w:rPr>
        <w:t>do 30 kwietnia 2020r</w:t>
      </w:r>
      <w:r w:rsidRPr="00A76011">
        <w:rPr>
          <w:rFonts w:asciiTheme="minorHAnsi" w:hAnsiTheme="minorHAnsi"/>
          <w:lang w:val="pl-PL"/>
        </w:rPr>
        <w:t>.</w:t>
      </w:r>
    </w:p>
    <w:p w:rsidR="00930434" w:rsidRPr="00A76011" w:rsidRDefault="00930434" w:rsidP="00930434">
      <w:pPr>
        <w:pStyle w:val="Nagwek2"/>
        <w:numPr>
          <w:ilvl w:val="0"/>
          <w:numId w:val="0"/>
        </w:numPr>
        <w:spacing w:before="0" w:after="0" w:line="320" w:lineRule="atLeast"/>
        <w:ind w:left="660"/>
        <w:rPr>
          <w:rFonts w:asciiTheme="minorHAnsi" w:hAnsiTheme="minorHAnsi"/>
          <w:lang w:val="pl-PL"/>
        </w:rPr>
      </w:pPr>
      <w:r>
        <w:rPr>
          <w:rFonts w:asciiTheme="minorHAnsi" w:hAnsiTheme="minorHAnsi"/>
          <w:lang w:val="pl-PL"/>
        </w:rPr>
        <w:lastRenderedPageBreak/>
        <w:t>2.2.2. -</w:t>
      </w:r>
      <w:r w:rsidRPr="00A76011">
        <w:rPr>
          <w:rFonts w:asciiTheme="minorHAnsi" w:hAnsiTheme="minorHAnsi"/>
          <w:lang w:val="pl-PL"/>
        </w:rPr>
        <w:t xml:space="preserve"> 40 sztuk w terminie </w:t>
      </w:r>
      <w:r w:rsidRPr="00A76011">
        <w:rPr>
          <w:rFonts w:asciiTheme="minorHAnsi" w:hAnsiTheme="minorHAnsi"/>
          <w:b/>
          <w:lang w:val="pl-PL"/>
        </w:rPr>
        <w:t>do 30 września 2020r</w:t>
      </w:r>
      <w:r w:rsidRPr="00A76011">
        <w:rPr>
          <w:rFonts w:asciiTheme="minorHAnsi" w:hAnsiTheme="minorHAnsi"/>
          <w:lang w:val="pl-PL"/>
        </w:rPr>
        <w:t>.</w:t>
      </w:r>
    </w:p>
    <w:p w:rsidR="00930434" w:rsidRPr="00A85794" w:rsidRDefault="00930434" w:rsidP="00930434">
      <w:pPr>
        <w:pStyle w:val="Nagwek2"/>
        <w:numPr>
          <w:ilvl w:val="1"/>
          <w:numId w:val="9"/>
        </w:numPr>
        <w:spacing w:before="0" w:after="0" w:line="320" w:lineRule="atLeast"/>
        <w:rPr>
          <w:rFonts w:cs="Arial"/>
          <w:i/>
          <w:szCs w:val="22"/>
          <w:u w:val="single"/>
          <w:lang w:val="pl-PL"/>
        </w:rPr>
      </w:pPr>
      <w:r w:rsidRPr="00A85794">
        <w:rPr>
          <w:rFonts w:asciiTheme="minorHAnsi" w:hAnsiTheme="minorHAnsi"/>
          <w:i/>
          <w:szCs w:val="22"/>
          <w:u w:val="single"/>
          <w:lang w:val="pl-PL"/>
        </w:rPr>
        <w:t>Dopuszczalny jest wariant dostawy w jednym terminie do dnia 30 kwietnia</w:t>
      </w:r>
      <w:r w:rsidRPr="00A85794">
        <w:rPr>
          <w:rFonts w:asciiTheme="minorHAnsi" w:hAnsiTheme="minorHAnsi" w:cs="Courier New"/>
          <w:i/>
          <w:color w:val="000000"/>
          <w:szCs w:val="22"/>
          <w:u w:val="single"/>
          <w:lang w:val="pl-PL"/>
        </w:rPr>
        <w:t xml:space="preserve"> 2020</w:t>
      </w:r>
      <w:r>
        <w:rPr>
          <w:rFonts w:asciiTheme="minorHAnsi" w:hAnsiTheme="minorHAnsi" w:cs="Courier New"/>
          <w:i/>
          <w:color w:val="000000"/>
          <w:szCs w:val="22"/>
          <w:u w:val="single"/>
          <w:lang w:val="pl-PL"/>
        </w:rPr>
        <w:t>r.</w:t>
      </w:r>
    </w:p>
    <w:p w:rsidR="00930434" w:rsidRPr="00075FBF" w:rsidRDefault="00930434" w:rsidP="00930434">
      <w:pPr>
        <w:pStyle w:val="Nagwek2"/>
        <w:numPr>
          <w:ilvl w:val="1"/>
          <w:numId w:val="9"/>
        </w:numPr>
        <w:spacing w:before="0" w:after="0" w:line="320" w:lineRule="atLeast"/>
        <w:rPr>
          <w:rFonts w:asciiTheme="minorHAnsi" w:hAnsiTheme="minorHAnsi"/>
          <w:lang w:val="pl-PL"/>
        </w:rPr>
      </w:pPr>
      <w:r>
        <w:rPr>
          <w:rFonts w:asciiTheme="minorHAnsi" w:hAnsiTheme="minorHAnsi"/>
          <w:lang w:val="pl-PL"/>
        </w:rPr>
        <w:t xml:space="preserve">Strony ustalają, że dostawa nie przekroczy daty </w:t>
      </w:r>
      <w:r>
        <w:rPr>
          <w:rFonts w:asciiTheme="minorHAnsi" w:hAnsiTheme="minorHAnsi"/>
          <w:b/>
          <w:lang w:val="pl-PL"/>
        </w:rPr>
        <w:t>30.09</w:t>
      </w:r>
      <w:r w:rsidRPr="001D6E59">
        <w:rPr>
          <w:rFonts w:asciiTheme="minorHAnsi" w:hAnsiTheme="minorHAnsi"/>
          <w:b/>
          <w:lang w:val="pl-PL"/>
        </w:rPr>
        <w:t>.2020r.</w:t>
      </w:r>
    </w:p>
    <w:p w:rsidR="00930434" w:rsidRPr="00075FBF" w:rsidRDefault="00930434" w:rsidP="00930434">
      <w:pPr>
        <w:pStyle w:val="Nagwek2"/>
        <w:numPr>
          <w:ilvl w:val="1"/>
          <w:numId w:val="9"/>
        </w:numPr>
        <w:spacing w:before="0" w:after="0" w:line="320" w:lineRule="atLeast"/>
        <w:rPr>
          <w:rFonts w:asciiTheme="minorHAnsi" w:hAnsiTheme="minorHAnsi"/>
          <w:lang w:val="pl-PL"/>
        </w:rPr>
      </w:pPr>
      <w:r w:rsidRPr="000E488F">
        <w:rPr>
          <w:rFonts w:asciiTheme="minorHAnsi" w:hAnsiTheme="minorHAnsi"/>
          <w:lang w:val="pl-PL"/>
        </w:rPr>
        <w:t xml:space="preserve">Niezależnie od przypadków wskazanych w OWZT Zamawiający ma prawo odstąpić od Umowy </w:t>
      </w:r>
      <w:r>
        <w:rPr>
          <w:rFonts w:asciiTheme="minorHAnsi" w:hAnsiTheme="minorHAnsi"/>
          <w:lang w:val="pl-PL"/>
        </w:rPr>
        <w:t xml:space="preserve">ze skutkiem natychmiastowym </w:t>
      </w:r>
      <w:r w:rsidRPr="000E488F">
        <w:rPr>
          <w:rFonts w:asciiTheme="minorHAnsi" w:hAnsiTheme="minorHAnsi"/>
          <w:lang w:val="pl-PL"/>
        </w:rPr>
        <w:t>w </w:t>
      </w:r>
      <w:r w:rsidRPr="00075FBF">
        <w:rPr>
          <w:rFonts w:asciiTheme="minorHAnsi" w:hAnsiTheme="minorHAnsi"/>
          <w:lang w:val="pl-PL"/>
        </w:rPr>
        <w:t xml:space="preserve">przypadku naruszenia przez Dostawcę postanowień Umowy, w szczególności w razie dostaw Towaru niezgodnego z parametrami określonymi w Umowie. </w:t>
      </w:r>
    </w:p>
    <w:p w:rsidR="00930434" w:rsidRPr="00E33F20" w:rsidRDefault="00930434" w:rsidP="00930434">
      <w:pPr>
        <w:pStyle w:val="Nagwek2"/>
        <w:numPr>
          <w:ilvl w:val="1"/>
          <w:numId w:val="9"/>
        </w:numPr>
        <w:spacing w:before="0" w:after="0" w:line="320" w:lineRule="atLeast"/>
        <w:rPr>
          <w:rFonts w:asciiTheme="minorHAnsi" w:hAnsiTheme="minorHAnsi"/>
          <w:lang w:val="pl-PL"/>
        </w:rPr>
      </w:pPr>
      <w:r w:rsidRPr="00075FBF">
        <w:rPr>
          <w:rFonts w:asciiTheme="minorHAnsi" w:hAnsiTheme="minorHAnsi"/>
          <w:lang w:val="pl-PL"/>
        </w:rPr>
        <w:t xml:space="preserve">Prawo odstąpienia wskazane w Umowie oraz OWZT może być wykonane w terminie 30 dni od dnia zaistnienia przyczyny odstąpienia. </w:t>
      </w:r>
    </w:p>
    <w:p w:rsidR="00930434" w:rsidRDefault="00930434" w:rsidP="00930434">
      <w:pPr>
        <w:pStyle w:val="Nagwek1"/>
        <w:keepNext w:val="0"/>
        <w:keepLines/>
        <w:widowControl w:val="0"/>
        <w:spacing w:after="0" w:line="360" w:lineRule="auto"/>
        <w:rPr>
          <w:rFonts w:asciiTheme="minorHAnsi" w:hAnsiTheme="minorHAnsi" w:cs="Calibri"/>
          <w:szCs w:val="22"/>
          <w:lang w:val="pl-PL"/>
        </w:rPr>
      </w:pPr>
      <w:r w:rsidRPr="00C552AB">
        <w:rPr>
          <w:rFonts w:asciiTheme="minorHAnsi" w:hAnsiTheme="minorHAnsi" w:cs="Calibri"/>
          <w:szCs w:val="22"/>
          <w:lang w:val="pl-PL"/>
        </w:rPr>
        <w:t>MIEJSCE DOSTAWY</w:t>
      </w:r>
    </w:p>
    <w:p w:rsidR="00930434" w:rsidRPr="00E77038" w:rsidRDefault="00930434" w:rsidP="00930434">
      <w:pPr>
        <w:pStyle w:val="Nagwek2"/>
        <w:keepLines/>
        <w:widowControl w:val="0"/>
        <w:numPr>
          <w:ilvl w:val="0"/>
          <w:numId w:val="0"/>
        </w:numPr>
        <w:spacing w:before="0" w:after="0" w:line="360" w:lineRule="auto"/>
        <w:ind w:left="709"/>
        <w:rPr>
          <w:rFonts w:asciiTheme="minorHAnsi" w:hAnsiTheme="minorHAnsi" w:cs="Calibri"/>
          <w:szCs w:val="22"/>
          <w:lang w:val="pl-PL"/>
        </w:rPr>
      </w:pPr>
      <w:r w:rsidRPr="00E77038">
        <w:rPr>
          <w:rFonts w:asciiTheme="minorHAnsi" w:hAnsiTheme="minorHAnsi" w:cs="Calibri"/>
          <w:szCs w:val="22"/>
          <w:lang w:val="pl-PL"/>
        </w:rPr>
        <w:t xml:space="preserve">Strony uzgadniają, że miejscem dostawy Towaru będzie: bezpośrednia dostawa do magazynów do Elektrowni  Zawada 26, 28-230 Połaniec. </w:t>
      </w:r>
    </w:p>
    <w:p w:rsidR="00930434" w:rsidRPr="00E77038" w:rsidRDefault="00930434" w:rsidP="00930434">
      <w:pPr>
        <w:pStyle w:val="Nagwek1"/>
        <w:keepNext w:val="0"/>
        <w:keepLines/>
        <w:widowControl w:val="0"/>
        <w:spacing w:before="0" w:after="0" w:line="360" w:lineRule="auto"/>
        <w:rPr>
          <w:rFonts w:asciiTheme="minorHAnsi" w:hAnsiTheme="minorHAnsi" w:cs="Calibri"/>
          <w:szCs w:val="22"/>
          <w:lang w:val="pl-PL"/>
        </w:rPr>
      </w:pPr>
      <w:r w:rsidRPr="00E77038">
        <w:rPr>
          <w:rFonts w:asciiTheme="minorHAnsi" w:hAnsiTheme="minorHAnsi" w:cs="Calibri"/>
          <w:szCs w:val="22"/>
          <w:lang w:val="pl-PL"/>
        </w:rPr>
        <w:t>CENA I WARUNKI PŁATNOŚCI</w:t>
      </w:r>
    </w:p>
    <w:p w:rsidR="00930434" w:rsidRDefault="00930434" w:rsidP="00930434">
      <w:pPr>
        <w:pStyle w:val="Nagwek2"/>
        <w:rPr>
          <w:rFonts w:asciiTheme="minorHAnsi" w:hAnsiTheme="minorHAnsi"/>
          <w:szCs w:val="22"/>
          <w:lang w:val="pl-PL"/>
        </w:rPr>
      </w:pPr>
      <w:r w:rsidRPr="006D60DC">
        <w:rPr>
          <w:rFonts w:asciiTheme="minorHAnsi" w:hAnsiTheme="minorHAnsi"/>
          <w:lang w:val="pl-PL"/>
        </w:rPr>
        <w:t>Z tytułu należytego wykonania Umowy przez Wykonawcę, Zamawiający zobowiązuje się do zapłaty ceny (dalej: „</w:t>
      </w:r>
      <w:r w:rsidRPr="006D60DC">
        <w:rPr>
          <w:rFonts w:asciiTheme="minorHAnsi" w:hAnsiTheme="minorHAnsi"/>
          <w:b/>
          <w:lang w:val="pl-PL"/>
        </w:rPr>
        <w:t>Cena</w:t>
      </w:r>
      <w:r w:rsidRPr="006D60DC">
        <w:rPr>
          <w:rFonts w:asciiTheme="minorHAnsi" w:hAnsiTheme="minorHAnsi"/>
          <w:lang w:val="pl-PL"/>
        </w:rPr>
        <w:t xml:space="preserve">”) w wysokości:  </w:t>
      </w:r>
      <w:r w:rsidRPr="006D60DC">
        <w:rPr>
          <w:rFonts w:asciiTheme="minorHAnsi" w:hAnsiTheme="minorHAnsi"/>
          <w:b/>
          <w:lang w:val="pl-PL"/>
        </w:rPr>
        <w:t>……………….zł netto</w:t>
      </w:r>
      <w:r w:rsidRPr="001D6E59">
        <w:rPr>
          <w:rFonts w:asciiTheme="minorHAnsi" w:eastAsiaTheme="minorHAnsi" w:hAnsiTheme="minorHAnsi"/>
          <w:b/>
          <w:kern w:val="0"/>
          <w:szCs w:val="21"/>
          <w:lang w:val="pl-PL"/>
        </w:rPr>
        <w:t>.</w:t>
      </w:r>
    </w:p>
    <w:p w:rsidR="00930434" w:rsidRPr="00212A24" w:rsidRDefault="00930434" w:rsidP="00930434">
      <w:pPr>
        <w:pStyle w:val="Nagwek2"/>
        <w:rPr>
          <w:rFonts w:ascii="Calibri" w:hAnsi="Calibri" w:cs="Calibri"/>
          <w:szCs w:val="22"/>
          <w:lang w:val="pl-PL"/>
        </w:rPr>
      </w:pPr>
      <w:r w:rsidRPr="00212A24">
        <w:rPr>
          <w:rFonts w:ascii="Calibri" w:hAnsi="Calibri" w:cs="Calibri"/>
          <w:szCs w:val="22"/>
          <w:lang w:val="pl-PL"/>
        </w:rPr>
        <w:t>Cena zawiera całość kosztów związanych z dostawą do Zamawiającego, w tym transport. Zamawiający, oprócz zapłaty wynagrodzenia określonego w pkt 4.1., nie jest zobowiązany do zwrotu Dostawcy jakichkolwiek wydatków, kosztów związanych z wykonywaniem niniejszej Umowy bądź zapłaty jakiegokolwiek dodatkowego lub uzupełniającego wynagrodzenia.</w:t>
      </w:r>
    </w:p>
    <w:p w:rsidR="00930434" w:rsidRDefault="00930434" w:rsidP="00930434">
      <w:pPr>
        <w:pStyle w:val="Nagwek2"/>
        <w:rPr>
          <w:rFonts w:ascii="Calibri" w:hAnsi="Calibri" w:cs="Calibri"/>
          <w:szCs w:val="22"/>
          <w:lang w:val="pl-PL"/>
        </w:rPr>
      </w:pPr>
      <w:r w:rsidRPr="00CB47C6">
        <w:rPr>
          <w:rFonts w:ascii="Calibri" w:hAnsi="Calibri" w:cs="Calibri"/>
          <w:szCs w:val="22"/>
          <w:lang w:val="pl-PL"/>
        </w:rPr>
        <w:t xml:space="preserve">Podstawę </w:t>
      </w:r>
      <w:r w:rsidRPr="006025FF">
        <w:rPr>
          <w:rFonts w:ascii="Calibri" w:hAnsi="Calibri" w:cs="Calibri"/>
          <w:b/>
          <w:szCs w:val="22"/>
          <w:lang w:val="pl-PL"/>
        </w:rPr>
        <w:t>do wystawienia faktury stanowić będzie protokół odbioru</w:t>
      </w:r>
      <w:r>
        <w:rPr>
          <w:rFonts w:ascii="Calibri" w:hAnsi="Calibri" w:cs="Calibri"/>
          <w:szCs w:val="22"/>
          <w:lang w:val="pl-PL"/>
        </w:rPr>
        <w:t xml:space="preserve"> </w:t>
      </w:r>
      <w:r w:rsidRPr="00CB47C6">
        <w:rPr>
          <w:rFonts w:ascii="Calibri" w:hAnsi="Calibri" w:cs="Calibri"/>
          <w:szCs w:val="22"/>
          <w:lang w:val="pl-PL"/>
        </w:rPr>
        <w:t xml:space="preserve">podpisany przez przedstawicieli Stron. </w:t>
      </w:r>
      <w:r>
        <w:rPr>
          <w:rFonts w:ascii="Calibri" w:hAnsi="Calibri" w:cs="Calibri"/>
          <w:szCs w:val="22"/>
          <w:lang w:val="pl-PL"/>
        </w:rPr>
        <w:t>Wykonawca</w:t>
      </w:r>
      <w:r w:rsidRPr="00CB47C6">
        <w:rPr>
          <w:rFonts w:ascii="Calibri" w:hAnsi="Calibri" w:cs="Calibri"/>
          <w:szCs w:val="22"/>
          <w:lang w:val="pl-PL"/>
        </w:rPr>
        <w:t xml:space="preserve"> nie jest uprawnio</w:t>
      </w:r>
      <w:r>
        <w:rPr>
          <w:rFonts w:ascii="Calibri" w:hAnsi="Calibri" w:cs="Calibri"/>
          <w:szCs w:val="22"/>
          <w:lang w:val="pl-PL"/>
        </w:rPr>
        <w:t>ny do wystawiania faktur VAT za materiały objęte Umową jeżeli</w:t>
      </w:r>
      <w:r w:rsidRPr="00CB47C6">
        <w:rPr>
          <w:rFonts w:ascii="Calibri" w:hAnsi="Calibri" w:cs="Calibri"/>
          <w:szCs w:val="22"/>
          <w:lang w:val="pl-PL"/>
        </w:rPr>
        <w:t xml:space="preserve"> nie zostały</w:t>
      </w:r>
      <w:r>
        <w:rPr>
          <w:rFonts w:ascii="Calibri" w:hAnsi="Calibri" w:cs="Calibri"/>
          <w:szCs w:val="22"/>
          <w:lang w:val="pl-PL"/>
        </w:rPr>
        <w:t xml:space="preserve"> one</w:t>
      </w:r>
      <w:r w:rsidRPr="00CB47C6">
        <w:rPr>
          <w:rFonts w:ascii="Calibri" w:hAnsi="Calibri" w:cs="Calibri"/>
          <w:szCs w:val="22"/>
          <w:lang w:val="pl-PL"/>
        </w:rPr>
        <w:t xml:space="preserve"> odebrane przez Zamawiającego.</w:t>
      </w:r>
    </w:p>
    <w:p w:rsidR="00930434" w:rsidRDefault="00930434" w:rsidP="00930434">
      <w:pPr>
        <w:pStyle w:val="Nagwek2"/>
        <w:rPr>
          <w:rFonts w:ascii="Calibri" w:hAnsi="Calibri" w:cs="Calibri"/>
          <w:szCs w:val="22"/>
          <w:lang w:val="pl-PL"/>
        </w:rPr>
      </w:pPr>
      <w:r>
        <w:rPr>
          <w:rFonts w:ascii="Calibri" w:hAnsi="Calibri" w:cs="Calibri"/>
          <w:szCs w:val="22"/>
          <w:lang w:val="pl-PL"/>
        </w:rPr>
        <w:t xml:space="preserve">Faktury wystawiane będą z terminem płatności: </w:t>
      </w:r>
      <w:r w:rsidRPr="00CB203E">
        <w:rPr>
          <w:rFonts w:ascii="Calibri" w:hAnsi="Calibri" w:cs="Calibri"/>
          <w:b/>
          <w:szCs w:val="22"/>
          <w:lang w:val="pl-PL"/>
        </w:rPr>
        <w:t>30 dni od daty doręczenia</w:t>
      </w:r>
      <w:r>
        <w:rPr>
          <w:rFonts w:ascii="Calibri" w:hAnsi="Calibri" w:cs="Calibri"/>
          <w:szCs w:val="22"/>
          <w:lang w:val="pl-PL"/>
        </w:rPr>
        <w:t xml:space="preserve"> Zamawiającemu faktury VAT na adres wskazany w pkt 7.1.2. Umowy. </w:t>
      </w:r>
      <w:r w:rsidRPr="00431A1C">
        <w:rPr>
          <w:rStyle w:val="FontStyle23"/>
          <w:rFonts w:asciiTheme="minorHAnsi" w:hAnsiTheme="minorHAnsi"/>
          <w:lang w:val="pl-PL"/>
        </w:rPr>
        <w:t>Dopuszcza się przesyłanie faktur drogą elektroniczną na adres:</w:t>
      </w:r>
      <w:r w:rsidRPr="00431A1C">
        <w:rPr>
          <w:rFonts w:asciiTheme="minorHAnsi" w:hAnsiTheme="minorHAnsi"/>
          <w:lang w:val="pl-PL"/>
        </w:rPr>
        <w:t xml:space="preserve"> </w:t>
      </w:r>
      <w:hyperlink r:id="rId18" w:history="1">
        <w:r w:rsidRPr="00431A1C">
          <w:rPr>
            <w:rStyle w:val="Hipercze"/>
            <w:rFonts w:asciiTheme="minorHAnsi" w:hAnsiTheme="minorHAnsi"/>
            <w:lang w:val="pl-PL" w:eastAsia="zh-CN"/>
          </w:rPr>
          <w:t>faktury.elektroniczne@enea.pl</w:t>
        </w:r>
      </w:hyperlink>
      <w:r w:rsidRPr="00431A1C">
        <w:rPr>
          <w:rStyle w:val="Hipercze"/>
          <w:rFonts w:asciiTheme="minorHAnsi" w:hAnsiTheme="minorHAnsi"/>
          <w:lang w:val="pl-PL" w:eastAsia="zh-CN"/>
        </w:rPr>
        <w:t xml:space="preserve"> </w:t>
      </w:r>
      <w:r w:rsidRPr="00431A1C">
        <w:rPr>
          <w:rStyle w:val="FontStyle23"/>
          <w:rFonts w:asciiTheme="minorHAnsi" w:hAnsiTheme="minorHAnsi"/>
          <w:lang w:val="pl-PL"/>
        </w:rPr>
        <w:t>w formacie pdf, w wersji nieedytowalnej (celem zapewnienia autentyczności pochodzenia i integralności treści faktury). Jeżeli Wykonawca skorzysta z elektronicznej formy przesyłania faktur, wtedy nie ma obowiązku przesyłania wersji papierowej dokumentu faktury.</w:t>
      </w:r>
    </w:p>
    <w:p w:rsidR="00930434" w:rsidRDefault="00930434" w:rsidP="00930434">
      <w:pPr>
        <w:pStyle w:val="Nagwek2"/>
        <w:keepLines/>
        <w:widowControl w:val="0"/>
        <w:spacing w:before="0" w:after="0" w:line="360" w:lineRule="auto"/>
        <w:rPr>
          <w:rFonts w:ascii="Calibri" w:hAnsi="Calibri" w:cs="Calibri"/>
          <w:szCs w:val="22"/>
          <w:lang w:val="pl-PL"/>
        </w:rPr>
      </w:pPr>
      <w:r>
        <w:rPr>
          <w:rFonts w:ascii="Calibri" w:hAnsi="Calibri" w:cs="Calibri"/>
          <w:szCs w:val="22"/>
          <w:lang w:val="pl-PL"/>
        </w:rPr>
        <w:t>Zapłata za wykonane prace</w:t>
      </w:r>
      <w:r w:rsidRPr="0089508F">
        <w:rPr>
          <w:rFonts w:ascii="Calibri" w:hAnsi="Calibri" w:cs="Calibri"/>
          <w:szCs w:val="22"/>
          <w:lang w:val="pl-PL"/>
        </w:rPr>
        <w:t xml:space="preserve"> dokonywana będzie na </w:t>
      </w:r>
      <w:r w:rsidRPr="00D45F58">
        <w:rPr>
          <w:rFonts w:ascii="Calibri" w:hAnsi="Calibri" w:cs="Calibri"/>
          <w:szCs w:val="22"/>
          <w:lang w:val="pl-PL"/>
        </w:rPr>
        <w:t xml:space="preserve">rzecz </w:t>
      </w:r>
      <w:r>
        <w:rPr>
          <w:rFonts w:ascii="Calibri" w:hAnsi="Calibri" w:cs="Calibri"/>
          <w:szCs w:val="22"/>
          <w:lang w:val="pl-PL"/>
        </w:rPr>
        <w:t xml:space="preserve">Wykonawcy </w:t>
      </w:r>
      <w:r w:rsidRPr="0089508F">
        <w:rPr>
          <w:rFonts w:ascii="Calibri" w:hAnsi="Calibri" w:cs="Calibri"/>
          <w:szCs w:val="22"/>
          <w:lang w:val="pl-PL"/>
        </w:rPr>
        <w:t>na rachunek bankowy wskazany na fakturze.</w:t>
      </w:r>
    </w:p>
    <w:p w:rsidR="00930434" w:rsidRPr="00361999" w:rsidRDefault="00930434" w:rsidP="00930434">
      <w:pPr>
        <w:pStyle w:val="Nagwek2"/>
        <w:rPr>
          <w:rFonts w:ascii="Calibri" w:hAnsi="Calibri" w:cs="Calibri"/>
          <w:szCs w:val="22"/>
          <w:lang w:val="pl-PL"/>
        </w:rPr>
      </w:pPr>
      <w:r w:rsidRPr="00361999">
        <w:rPr>
          <w:rFonts w:ascii="Calibri" w:hAnsi="Calibri" w:cs="Calibri"/>
          <w:szCs w:val="22"/>
          <w:lang w:val="pl-PL"/>
        </w:rPr>
        <w:t>Zamawiający oświadcza, że płatności za wszystkie faktury VAT realizuje z zastosowaniem mechanizmu podzielonej płatności, tzw. split payment.</w:t>
      </w:r>
    </w:p>
    <w:p w:rsidR="00930434" w:rsidRPr="00361999" w:rsidRDefault="00930434" w:rsidP="00930434">
      <w:pPr>
        <w:pStyle w:val="Nagwek2"/>
        <w:rPr>
          <w:rFonts w:asciiTheme="minorHAnsi" w:hAnsiTheme="minorHAnsi"/>
          <w:lang w:val="pl-PL"/>
        </w:rPr>
      </w:pPr>
      <w:r w:rsidRPr="00361999">
        <w:rPr>
          <w:rFonts w:ascii="Calibri" w:hAnsi="Calibri" w:cs="Calibri"/>
          <w:szCs w:val="22"/>
          <w:lang w:val="pl-PL"/>
        </w:rPr>
        <w:t>Wykonawca oświadcza, że wyraża zgodę na dokonywanie przez Zamawiającego płatności w systemie podzielonej płatności</w:t>
      </w:r>
      <w:r w:rsidRPr="00361999">
        <w:rPr>
          <w:rFonts w:asciiTheme="minorHAnsi" w:hAnsiTheme="minorHAnsi"/>
          <w:lang w:val="pl-PL"/>
        </w:rPr>
        <w:t>.</w:t>
      </w:r>
    </w:p>
    <w:p w:rsidR="00930434" w:rsidRDefault="00930434" w:rsidP="00930434">
      <w:pPr>
        <w:pStyle w:val="Nagwek2"/>
        <w:rPr>
          <w:rFonts w:asciiTheme="minorHAnsi" w:hAnsiTheme="minorHAnsi"/>
          <w:lang w:val="pl-PL"/>
        </w:rPr>
      </w:pPr>
      <w:r w:rsidRPr="00361999">
        <w:rPr>
          <w:rFonts w:asciiTheme="minorHAnsi" w:hAnsiTheme="minorHAnsi"/>
          <w:lang w:val="pl-PL"/>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r>
        <w:rPr>
          <w:rFonts w:asciiTheme="minorHAnsi" w:hAnsiTheme="minorHAnsi"/>
          <w:lang w:val="pl-PL"/>
        </w:rPr>
        <w:t>.</w:t>
      </w:r>
    </w:p>
    <w:p w:rsidR="00930434" w:rsidRPr="00FC68FA" w:rsidRDefault="00930434" w:rsidP="00930434">
      <w:pPr>
        <w:pStyle w:val="Nagwek2"/>
        <w:rPr>
          <w:rFonts w:asciiTheme="minorHAnsi" w:hAnsiTheme="minorHAnsi"/>
          <w:lang w:val="pl-PL"/>
        </w:rPr>
      </w:pPr>
      <w:r w:rsidRPr="000266A3">
        <w:rPr>
          <w:rFonts w:asciiTheme="minorHAnsi" w:hAnsiTheme="minorHAnsi"/>
          <w:lang w:val="pl-PL"/>
        </w:rPr>
        <w:t xml:space="preserve">Całkowita wartość dostawy w okresie obowiązywania Umowy nie </w:t>
      </w:r>
      <w:r>
        <w:rPr>
          <w:rFonts w:asciiTheme="minorHAnsi" w:hAnsiTheme="minorHAnsi"/>
          <w:lang w:val="pl-PL"/>
        </w:rPr>
        <w:t>przekroczy kwoty:</w:t>
      </w:r>
      <w:r w:rsidRPr="00FC68FA">
        <w:rPr>
          <w:rFonts w:asciiTheme="minorHAnsi" w:hAnsiTheme="minorHAnsi"/>
          <w:b/>
          <w:lang w:val="pl-PL"/>
        </w:rPr>
        <w:t xml:space="preserve">……………zł </w:t>
      </w:r>
      <w:r w:rsidRPr="00FC68FA">
        <w:rPr>
          <w:rFonts w:asciiTheme="minorHAnsi" w:hAnsiTheme="minorHAnsi" w:cs="Arial"/>
          <w:lang w:val="pl-PL"/>
        </w:rPr>
        <w:t xml:space="preserve"> netto</w:t>
      </w:r>
      <w:r w:rsidRPr="00FC68FA">
        <w:rPr>
          <w:rFonts w:asciiTheme="minorHAnsi" w:hAnsiTheme="minorHAnsi" w:cs="Calibri"/>
          <w:szCs w:val="22"/>
          <w:lang w:val="pl-PL"/>
        </w:rPr>
        <w:t xml:space="preserve">. </w:t>
      </w:r>
    </w:p>
    <w:p w:rsidR="00930434" w:rsidRPr="000266A3" w:rsidRDefault="00930434" w:rsidP="00930434">
      <w:pPr>
        <w:pStyle w:val="Nagwek1"/>
        <w:keepNext w:val="0"/>
        <w:keepLines/>
        <w:widowControl w:val="0"/>
        <w:spacing w:before="0" w:after="0" w:line="360" w:lineRule="auto"/>
        <w:rPr>
          <w:rFonts w:asciiTheme="minorHAnsi" w:hAnsiTheme="minorHAnsi" w:cs="Calibri"/>
          <w:szCs w:val="22"/>
          <w:lang w:val="pl-PL"/>
        </w:rPr>
      </w:pPr>
      <w:r w:rsidRPr="000266A3">
        <w:rPr>
          <w:rFonts w:asciiTheme="minorHAnsi" w:hAnsiTheme="minorHAnsi" w:cs="Calibri"/>
          <w:szCs w:val="22"/>
          <w:lang w:val="pl-PL"/>
        </w:rPr>
        <w:t>OSOBY ODPOWIEDZIALNE ZA REALIZACJĘ UMOWY</w:t>
      </w:r>
    </w:p>
    <w:p w:rsidR="00930434" w:rsidRPr="007E5148" w:rsidRDefault="00930434" w:rsidP="00930434">
      <w:pPr>
        <w:pStyle w:val="Nagwek2"/>
        <w:keepLines/>
        <w:widowControl w:val="0"/>
        <w:spacing w:before="0" w:after="0" w:line="360" w:lineRule="auto"/>
        <w:rPr>
          <w:rFonts w:asciiTheme="minorHAnsi" w:hAnsiTheme="minorHAnsi" w:cs="Calibri"/>
          <w:szCs w:val="22"/>
          <w:lang w:val="pl-PL"/>
        </w:rPr>
      </w:pPr>
      <w:r w:rsidRPr="007E5148">
        <w:rPr>
          <w:rFonts w:asciiTheme="minorHAnsi" w:hAnsiTheme="minorHAnsi" w:cs="Calibri"/>
          <w:szCs w:val="22"/>
          <w:lang w:val="pl-PL"/>
        </w:rPr>
        <w:lastRenderedPageBreak/>
        <w:t>Zamawiający wyznacza niniejszym:</w:t>
      </w:r>
    </w:p>
    <w:p w:rsidR="00930434" w:rsidRPr="002A13F7" w:rsidRDefault="00930434" w:rsidP="00930434">
      <w:pPr>
        <w:pStyle w:val="Tekstpodstawowy"/>
      </w:pPr>
      <w:r w:rsidRPr="002A13F7">
        <w:t xml:space="preserve">              </w:t>
      </w:r>
      <w:r w:rsidRPr="002A13F7">
        <w:rPr>
          <w:rStyle w:val="Nagwek3Znak"/>
          <w:rFonts w:asciiTheme="minorHAnsi" w:eastAsiaTheme="minorHAnsi" w:hAnsiTheme="minorHAnsi" w:cstheme="minorHAnsi"/>
          <w:b/>
          <w:lang w:val="pl-PL"/>
        </w:rPr>
        <w:t>Zbigniew Karwacki, tel.: 15 865 65 60;</w:t>
      </w:r>
      <w:r w:rsidRPr="002A13F7">
        <w:t xml:space="preserve"> </w:t>
      </w:r>
      <w:r w:rsidRPr="002A13F7">
        <w:rPr>
          <w:rFonts w:cstheme="minorHAnsi"/>
        </w:rPr>
        <w:t>e-mail:</w:t>
      </w:r>
      <w:r w:rsidRPr="002A13F7">
        <w:t xml:space="preserve"> </w:t>
      </w:r>
      <w:hyperlink r:id="rId19" w:history="1">
        <w:r w:rsidRPr="002A13F7">
          <w:rPr>
            <w:rStyle w:val="Hipercze"/>
            <w:rFonts w:cstheme="minorHAnsi"/>
          </w:rPr>
          <w:t>zbigniew.karwacki@enea.pl</w:t>
        </w:r>
      </w:hyperlink>
      <w:r w:rsidRPr="002A13F7">
        <w:rPr>
          <w:rStyle w:val="Hipercze"/>
          <w:rFonts w:cstheme="minorHAnsi"/>
        </w:rPr>
        <w:t xml:space="preserve">  </w:t>
      </w:r>
      <w:r w:rsidRPr="002A13F7">
        <w:t xml:space="preserve">– w  sprawach </w:t>
      </w:r>
    </w:p>
    <w:p w:rsidR="00930434" w:rsidRDefault="00930434" w:rsidP="00930434">
      <w:pPr>
        <w:pStyle w:val="Nagwek2"/>
        <w:numPr>
          <w:ilvl w:val="0"/>
          <w:numId w:val="0"/>
        </w:numPr>
        <w:tabs>
          <w:tab w:val="left" w:pos="708"/>
        </w:tabs>
        <w:rPr>
          <w:rFonts w:asciiTheme="minorHAnsi" w:hAnsiTheme="minorHAnsi"/>
          <w:lang w:val="pl-PL"/>
        </w:rPr>
      </w:pPr>
      <w:r w:rsidRPr="00930434">
        <w:rPr>
          <w:rFonts w:asciiTheme="minorHAnsi" w:hAnsiTheme="minorHAnsi"/>
          <w:lang w:val="pl-PL"/>
        </w:rPr>
        <w:t xml:space="preserve">             </w:t>
      </w:r>
      <w:r w:rsidRPr="006672B6">
        <w:rPr>
          <w:rFonts w:asciiTheme="minorHAnsi" w:hAnsiTheme="minorHAnsi" w:cstheme="minorHAnsi"/>
          <w:lang w:val="pl-PL"/>
        </w:rPr>
        <w:t xml:space="preserve">realizacji i </w:t>
      </w:r>
      <w:r w:rsidRPr="006672B6">
        <w:rPr>
          <w:rFonts w:asciiTheme="minorHAnsi" w:hAnsiTheme="minorHAnsi" w:cs="Arial"/>
          <w:b/>
          <w:bCs w:val="0"/>
          <w:lang w:val="pl-PL"/>
        </w:rPr>
        <w:t>Witold Dunal</w:t>
      </w:r>
      <w:r w:rsidRPr="006672B6">
        <w:rPr>
          <w:rFonts w:asciiTheme="minorHAnsi" w:hAnsiTheme="minorHAnsi"/>
          <w:lang w:val="pl-PL"/>
        </w:rPr>
        <w:t xml:space="preserve">, </w:t>
      </w:r>
      <w:r w:rsidRPr="006672B6">
        <w:rPr>
          <w:rFonts w:asciiTheme="minorHAnsi" w:hAnsiTheme="minorHAnsi"/>
          <w:b/>
          <w:lang w:val="pl-PL"/>
        </w:rPr>
        <w:t xml:space="preserve">tel. </w:t>
      </w:r>
      <w:r w:rsidRPr="006672B6">
        <w:rPr>
          <w:rFonts w:asciiTheme="minorHAnsi" w:hAnsiTheme="minorHAnsi" w:cs="Arial"/>
          <w:b/>
          <w:lang w:val="pl-PL"/>
        </w:rPr>
        <w:t xml:space="preserve">15 865 62 81, </w:t>
      </w:r>
      <w:r w:rsidRPr="006672B6">
        <w:rPr>
          <w:rFonts w:asciiTheme="minorHAnsi" w:eastAsiaTheme="minorHAnsi" w:hAnsiTheme="minorHAnsi"/>
          <w:lang w:val="pl-PL"/>
        </w:rPr>
        <w:t xml:space="preserve">  e-mail: </w:t>
      </w:r>
      <w:hyperlink r:id="rId20" w:history="1">
        <w:r w:rsidRPr="006672B6">
          <w:rPr>
            <w:rStyle w:val="Hipercze"/>
            <w:rFonts w:asciiTheme="minorHAnsi" w:eastAsiaTheme="minorEastAsia" w:hAnsiTheme="minorHAnsi" w:cstheme="minorBidi"/>
            <w:iCs w:val="0"/>
            <w:noProof/>
            <w:kern w:val="0"/>
            <w:szCs w:val="22"/>
            <w:lang w:val="pl-PL" w:eastAsia="pl-PL"/>
          </w:rPr>
          <w:t>Witold.Dunal@enea.pl</w:t>
        </w:r>
      </w:hyperlink>
      <w:r w:rsidRPr="006672B6">
        <w:rPr>
          <w:rStyle w:val="Hipercze"/>
          <w:rFonts w:asciiTheme="minorHAnsi" w:eastAsiaTheme="minorEastAsia" w:hAnsiTheme="minorHAnsi" w:cstheme="minorBidi"/>
          <w:iCs w:val="0"/>
          <w:noProof/>
          <w:kern w:val="0"/>
          <w:szCs w:val="22"/>
          <w:lang w:val="pl-PL"/>
        </w:rPr>
        <w:t xml:space="preserve"> </w:t>
      </w:r>
      <w:r w:rsidRPr="007E5148">
        <w:rPr>
          <w:rFonts w:asciiTheme="minorHAnsi" w:hAnsiTheme="minorHAnsi"/>
          <w:lang w:val="pl-PL"/>
        </w:rPr>
        <w:t xml:space="preserve">w sprawach </w:t>
      </w:r>
    </w:p>
    <w:p w:rsidR="00930434" w:rsidRDefault="00930434" w:rsidP="00930434">
      <w:pPr>
        <w:pStyle w:val="Nagwek2"/>
        <w:numPr>
          <w:ilvl w:val="0"/>
          <w:numId w:val="0"/>
        </w:numPr>
        <w:tabs>
          <w:tab w:val="left" w:pos="708"/>
        </w:tabs>
        <w:rPr>
          <w:rFonts w:asciiTheme="minorHAnsi" w:hAnsiTheme="minorHAnsi" w:cs="Calibri"/>
          <w:lang w:val="pl-PL"/>
        </w:rPr>
      </w:pPr>
      <w:r>
        <w:rPr>
          <w:rFonts w:asciiTheme="minorHAnsi" w:hAnsiTheme="minorHAnsi"/>
          <w:lang w:val="pl-PL"/>
        </w:rPr>
        <w:t xml:space="preserve">             </w:t>
      </w:r>
      <w:r w:rsidRPr="007E5148">
        <w:rPr>
          <w:rFonts w:asciiTheme="minorHAnsi" w:hAnsiTheme="minorHAnsi"/>
          <w:lang w:val="pl-PL"/>
        </w:rPr>
        <w:t xml:space="preserve">uzgodnień </w:t>
      </w:r>
      <w:r w:rsidRPr="007E5148">
        <w:rPr>
          <w:rFonts w:asciiTheme="minorHAnsi" w:hAnsiTheme="minorHAnsi" w:cs="Calibri"/>
          <w:lang w:val="pl-PL"/>
        </w:rPr>
        <w:t>technicznych</w:t>
      </w:r>
      <w:r>
        <w:rPr>
          <w:rFonts w:asciiTheme="minorHAnsi" w:hAnsiTheme="minorHAnsi" w:cs="Calibri"/>
          <w:lang w:val="pl-PL"/>
        </w:rPr>
        <w:t xml:space="preserve"> </w:t>
      </w:r>
      <w:r w:rsidRPr="007E5148">
        <w:rPr>
          <w:rFonts w:asciiTheme="minorHAnsi" w:hAnsiTheme="minorHAnsi" w:cs="Calibri"/>
          <w:lang w:val="pl-PL"/>
        </w:rPr>
        <w:t xml:space="preserve"> jako osobę upoważnioną do składania w jego  imieniu wszelkich </w:t>
      </w:r>
    </w:p>
    <w:p w:rsidR="00930434" w:rsidRDefault="00930434" w:rsidP="00930434">
      <w:pPr>
        <w:pStyle w:val="Nagwek2"/>
        <w:numPr>
          <w:ilvl w:val="0"/>
          <w:numId w:val="0"/>
        </w:numPr>
        <w:tabs>
          <w:tab w:val="left" w:pos="708"/>
        </w:tabs>
        <w:rPr>
          <w:rFonts w:asciiTheme="minorHAnsi" w:hAnsiTheme="minorHAnsi" w:cs="Calibri"/>
          <w:lang w:val="pl-PL"/>
        </w:rPr>
      </w:pPr>
      <w:r>
        <w:rPr>
          <w:rFonts w:asciiTheme="minorHAnsi" w:hAnsiTheme="minorHAnsi" w:cs="Calibri"/>
          <w:lang w:val="pl-PL"/>
        </w:rPr>
        <w:t xml:space="preserve">             </w:t>
      </w:r>
      <w:r w:rsidRPr="007E5148">
        <w:rPr>
          <w:rFonts w:asciiTheme="minorHAnsi" w:hAnsiTheme="minorHAnsi" w:cs="Calibri"/>
          <w:lang w:val="pl-PL"/>
        </w:rPr>
        <w:t>oświadczeń objętych Umową, koordynowania</w:t>
      </w:r>
      <w:r>
        <w:rPr>
          <w:rFonts w:asciiTheme="minorHAnsi" w:hAnsiTheme="minorHAnsi" w:cs="Calibri"/>
          <w:lang w:val="pl-PL"/>
        </w:rPr>
        <w:t xml:space="preserve"> </w:t>
      </w:r>
      <w:r w:rsidRPr="007E5148">
        <w:rPr>
          <w:rFonts w:asciiTheme="minorHAnsi" w:hAnsiTheme="minorHAnsi" w:cs="Calibri"/>
          <w:lang w:val="pl-PL"/>
        </w:rPr>
        <w:t xml:space="preserve">obowiązków nałożonych Umową na </w:t>
      </w:r>
      <w:r>
        <w:rPr>
          <w:rFonts w:asciiTheme="minorHAnsi" w:hAnsiTheme="minorHAnsi" w:cs="Calibri"/>
          <w:lang w:val="pl-PL"/>
        </w:rPr>
        <w:t xml:space="preserve">             </w:t>
      </w:r>
    </w:p>
    <w:p w:rsidR="00930434" w:rsidRDefault="00930434" w:rsidP="00930434">
      <w:pPr>
        <w:pStyle w:val="Nagwek2"/>
        <w:numPr>
          <w:ilvl w:val="0"/>
          <w:numId w:val="0"/>
        </w:numPr>
        <w:tabs>
          <w:tab w:val="left" w:pos="708"/>
        </w:tabs>
        <w:rPr>
          <w:rFonts w:asciiTheme="minorHAnsi" w:hAnsiTheme="minorHAnsi" w:cs="Calibri"/>
          <w:lang w:val="pl-PL"/>
        </w:rPr>
      </w:pPr>
      <w:r>
        <w:rPr>
          <w:rFonts w:asciiTheme="minorHAnsi" w:hAnsiTheme="minorHAnsi" w:cs="Calibri"/>
          <w:lang w:val="pl-PL"/>
        </w:rPr>
        <w:t xml:space="preserve">             </w:t>
      </w:r>
      <w:r w:rsidRPr="007E5148">
        <w:rPr>
          <w:rFonts w:asciiTheme="minorHAnsi" w:hAnsiTheme="minorHAnsi" w:cs="Calibri"/>
          <w:lang w:val="pl-PL"/>
        </w:rPr>
        <w:t>Zamawiającego oraz reprezentowania Zamawiającego w</w:t>
      </w:r>
      <w:r>
        <w:rPr>
          <w:rFonts w:asciiTheme="minorHAnsi" w:hAnsiTheme="minorHAnsi" w:cs="Calibri"/>
          <w:lang w:val="pl-PL"/>
        </w:rPr>
        <w:t xml:space="preserve"> </w:t>
      </w:r>
      <w:r w:rsidRPr="007E5148">
        <w:rPr>
          <w:rFonts w:asciiTheme="minorHAnsi" w:hAnsiTheme="minorHAnsi" w:cs="Calibri"/>
          <w:lang w:val="pl-PL"/>
        </w:rPr>
        <w:t xml:space="preserve">stosunkach z Dostawcą, jego (dalej </w:t>
      </w:r>
    </w:p>
    <w:p w:rsidR="00930434" w:rsidRDefault="00930434" w:rsidP="00930434">
      <w:pPr>
        <w:pStyle w:val="Nagwek2"/>
        <w:numPr>
          <w:ilvl w:val="0"/>
          <w:numId w:val="0"/>
        </w:numPr>
        <w:tabs>
          <w:tab w:val="left" w:pos="708"/>
        </w:tabs>
        <w:rPr>
          <w:rFonts w:asciiTheme="minorHAnsi" w:hAnsiTheme="minorHAnsi" w:cs="Calibri"/>
          <w:lang w:val="pl-PL"/>
        </w:rPr>
      </w:pPr>
      <w:r>
        <w:rPr>
          <w:rFonts w:asciiTheme="minorHAnsi" w:hAnsiTheme="minorHAnsi" w:cs="Calibri"/>
          <w:lang w:val="pl-PL"/>
        </w:rPr>
        <w:t xml:space="preserve">             </w:t>
      </w:r>
      <w:r w:rsidRPr="007E5148">
        <w:rPr>
          <w:rFonts w:asciiTheme="minorHAnsi" w:hAnsiTheme="minorHAnsi" w:cs="Calibri"/>
          <w:lang w:val="pl-PL"/>
        </w:rPr>
        <w:t>"</w:t>
      </w:r>
      <w:r w:rsidRPr="007E5148">
        <w:rPr>
          <w:rFonts w:asciiTheme="minorHAnsi" w:hAnsiTheme="minorHAnsi" w:cs="Calibri"/>
          <w:b/>
          <w:lang w:val="pl-PL"/>
        </w:rPr>
        <w:t>Pełnomocnik  Zamawiającego</w:t>
      </w:r>
      <w:r w:rsidRPr="007E5148">
        <w:rPr>
          <w:rFonts w:asciiTheme="minorHAnsi" w:hAnsiTheme="minorHAnsi" w:cs="Calibri"/>
          <w:lang w:val="pl-PL"/>
        </w:rPr>
        <w:t>"). Pełnomocnik  Zamawiającego</w:t>
      </w:r>
      <w:r>
        <w:rPr>
          <w:rFonts w:asciiTheme="minorHAnsi" w:hAnsiTheme="minorHAnsi" w:cs="Calibri"/>
          <w:lang w:val="pl-PL"/>
        </w:rPr>
        <w:t xml:space="preserve"> n</w:t>
      </w:r>
      <w:r w:rsidRPr="007E5148">
        <w:rPr>
          <w:rFonts w:asciiTheme="minorHAnsi" w:hAnsiTheme="minorHAnsi" w:cs="Calibri"/>
          <w:lang w:val="pl-PL"/>
        </w:rPr>
        <w:t xml:space="preserve">ie  jest uprawniony do </w:t>
      </w:r>
    </w:p>
    <w:p w:rsidR="00930434" w:rsidRDefault="00930434" w:rsidP="00930434">
      <w:pPr>
        <w:pStyle w:val="Nagwek2"/>
        <w:numPr>
          <w:ilvl w:val="0"/>
          <w:numId w:val="0"/>
        </w:numPr>
        <w:tabs>
          <w:tab w:val="left" w:pos="708"/>
        </w:tabs>
        <w:rPr>
          <w:rFonts w:asciiTheme="minorHAnsi" w:hAnsiTheme="minorHAnsi" w:cs="Calibri"/>
          <w:lang w:val="pl-PL"/>
        </w:rPr>
      </w:pPr>
      <w:r>
        <w:rPr>
          <w:rFonts w:asciiTheme="minorHAnsi" w:hAnsiTheme="minorHAnsi" w:cs="Calibri"/>
          <w:lang w:val="pl-PL"/>
        </w:rPr>
        <w:t xml:space="preserve">             </w:t>
      </w:r>
      <w:r w:rsidRPr="007E5148">
        <w:rPr>
          <w:rFonts w:asciiTheme="minorHAnsi" w:hAnsiTheme="minorHAnsi" w:cs="Calibri"/>
          <w:lang w:val="pl-PL"/>
        </w:rPr>
        <w:t>podejmowania czynności oraz składania oświadczeń woli, które skutkowałyby</w:t>
      </w:r>
      <w:r>
        <w:rPr>
          <w:rFonts w:asciiTheme="minorHAnsi" w:hAnsiTheme="minorHAnsi" w:cs="Calibri"/>
          <w:lang w:val="pl-PL"/>
        </w:rPr>
        <w:t xml:space="preserve"> </w:t>
      </w:r>
      <w:r w:rsidRPr="007E5148">
        <w:rPr>
          <w:rFonts w:asciiTheme="minorHAnsi" w:hAnsiTheme="minorHAnsi" w:cs="Calibri"/>
          <w:lang w:val="pl-PL"/>
        </w:rPr>
        <w:t xml:space="preserve">jakąkolwiek </w:t>
      </w:r>
    </w:p>
    <w:p w:rsidR="00930434" w:rsidRDefault="00930434" w:rsidP="00930434">
      <w:pPr>
        <w:pStyle w:val="Nagwek2"/>
        <w:numPr>
          <w:ilvl w:val="0"/>
          <w:numId w:val="0"/>
        </w:numPr>
        <w:tabs>
          <w:tab w:val="left" w:pos="708"/>
        </w:tabs>
        <w:rPr>
          <w:rFonts w:asciiTheme="minorHAnsi" w:hAnsiTheme="minorHAnsi"/>
          <w:lang w:val="pl-PL"/>
        </w:rPr>
      </w:pPr>
      <w:r>
        <w:rPr>
          <w:rFonts w:asciiTheme="minorHAnsi" w:hAnsiTheme="minorHAnsi" w:cs="Calibri"/>
          <w:lang w:val="pl-PL"/>
        </w:rPr>
        <w:t xml:space="preserve">             </w:t>
      </w:r>
      <w:r w:rsidRPr="007E5148">
        <w:rPr>
          <w:rFonts w:asciiTheme="minorHAnsi" w:hAnsiTheme="minorHAnsi" w:cs="Calibri"/>
          <w:lang w:val="pl-PL"/>
        </w:rPr>
        <w:t xml:space="preserve">zmianą Umowy. </w:t>
      </w:r>
      <w:r w:rsidRPr="007E5148">
        <w:rPr>
          <w:rFonts w:asciiTheme="minorHAnsi" w:hAnsiTheme="minorHAnsi"/>
          <w:lang w:val="pl-PL"/>
        </w:rPr>
        <w:t>Zmiana Pełnomocnika Zamawiającego nie stanowi zmiany Umowy</w:t>
      </w:r>
      <w:r>
        <w:rPr>
          <w:rFonts w:asciiTheme="minorHAnsi" w:hAnsiTheme="minorHAnsi"/>
          <w:lang w:val="pl-PL"/>
        </w:rPr>
        <w:t xml:space="preserve"> </w:t>
      </w:r>
      <w:r w:rsidRPr="007E5148">
        <w:rPr>
          <w:rFonts w:asciiTheme="minorHAnsi" w:hAnsiTheme="minorHAnsi"/>
          <w:lang w:val="pl-PL"/>
        </w:rPr>
        <w:t xml:space="preserve">         </w:t>
      </w:r>
    </w:p>
    <w:p w:rsidR="00930434" w:rsidRPr="007E5148" w:rsidRDefault="00930434" w:rsidP="00930434">
      <w:pPr>
        <w:pStyle w:val="Nagwek2"/>
        <w:numPr>
          <w:ilvl w:val="0"/>
          <w:numId w:val="0"/>
        </w:numPr>
        <w:tabs>
          <w:tab w:val="left" w:pos="708"/>
        </w:tabs>
        <w:rPr>
          <w:rFonts w:asciiTheme="minorHAnsi" w:hAnsiTheme="minorHAnsi" w:cs="Calibri"/>
          <w:lang w:val="pl-PL"/>
        </w:rPr>
      </w:pPr>
      <w:r>
        <w:rPr>
          <w:rFonts w:asciiTheme="minorHAnsi" w:hAnsiTheme="minorHAnsi"/>
          <w:lang w:val="pl-PL"/>
        </w:rPr>
        <w:t xml:space="preserve">             </w:t>
      </w:r>
      <w:r w:rsidRPr="007E5148">
        <w:rPr>
          <w:rFonts w:asciiTheme="minorHAnsi" w:hAnsiTheme="minorHAnsi"/>
          <w:lang w:val="pl-PL"/>
        </w:rPr>
        <w:t>i następować będzie  z chwilą pisemnego powiadomienia Dostawcy.</w:t>
      </w:r>
    </w:p>
    <w:p w:rsidR="00930434" w:rsidRPr="007E5148" w:rsidRDefault="00930434" w:rsidP="00930434">
      <w:pPr>
        <w:pStyle w:val="Nagwek2"/>
        <w:rPr>
          <w:rFonts w:asciiTheme="minorHAnsi" w:hAnsiTheme="minorHAnsi"/>
        </w:rPr>
      </w:pPr>
      <w:r w:rsidRPr="007E5148">
        <w:rPr>
          <w:rFonts w:asciiTheme="minorHAnsi" w:hAnsiTheme="minorHAnsi"/>
        </w:rPr>
        <w:t>Wykonawca  wyznacza niniejszym:</w:t>
      </w:r>
    </w:p>
    <w:p w:rsidR="00930434" w:rsidRPr="004125D5" w:rsidRDefault="00930434" w:rsidP="00930434">
      <w:pPr>
        <w:pStyle w:val="Tekstpodstawowy"/>
        <w:ind w:left="709"/>
        <w:rPr>
          <w:lang w:val="en-US"/>
        </w:rPr>
      </w:pPr>
      <w:r>
        <w:rPr>
          <w:b/>
        </w:rPr>
        <w:t xml:space="preserve">………………………………………………………. </w:t>
      </w:r>
      <w:r w:rsidRPr="004125D5">
        <w:rPr>
          <w:b/>
          <w:lang w:val="en-US"/>
        </w:rPr>
        <w:t xml:space="preserve">tel. </w:t>
      </w:r>
      <w:r>
        <w:rPr>
          <w:b/>
          <w:lang w:val="en-US"/>
        </w:rPr>
        <w:t>……………………</w:t>
      </w:r>
      <w:r w:rsidRPr="004125D5">
        <w:rPr>
          <w:lang w:val="en-US"/>
        </w:rPr>
        <w:t xml:space="preserve">; e-mail: </w:t>
      </w:r>
      <w:r>
        <w:rPr>
          <w:lang w:val="en-US"/>
        </w:rPr>
        <w:t>……………………………………..</w:t>
      </w:r>
    </w:p>
    <w:p w:rsidR="00930434" w:rsidRDefault="00930434" w:rsidP="00930434">
      <w:pPr>
        <w:pStyle w:val="Tekstpodstawowy"/>
        <w:rPr>
          <w:rFonts w:ascii="Calibri" w:hAnsi="Calibri" w:cs="Calibri"/>
        </w:rPr>
      </w:pPr>
      <w:r w:rsidRPr="004125D5">
        <w:t xml:space="preserve">              </w:t>
      </w:r>
      <w:r>
        <w:rPr>
          <w:rFonts w:ascii="Calibri" w:hAnsi="Calibri" w:cs="Calibri"/>
        </w:rPr>
        <w:t>jako osobę upoważnioną</w:t>
      </w:r>
      <w:r w:rsidRPr="0089508F">
        <w:rPr>
          <w:rFonts w:ascii="Calibri" w:hAnsi="Calibri" w:cs="Calibri"/>
        </w:rPr>
        <w:t xml:space="preserve"> do reprezentowania </w:t>
      </w:r>
      <w:r>
        <w:rPr>
          <w:rFonts w:ascii="Calibri" w:hAnsi="Calibri" w:cs="Calibri"/>
        </w:rPr>
        <w:t>Dostawcy</w:t>
      </w:r>
      <w:r w:rsidRPr="0089508F">
        <w:rPr>
          <w:rFonts w:ascii="Calibri" w:hAnsi="Calibri" w:cs="Calibri"/>
        </w:rPr>
        <w:t xml:space="preserve"> w celu składania w jego imieniu </w:t>
      </w:r>
      <w:r>
        <w:rPr>
          <w:rFonts w:ascii="Calibri" w:hAnsi="Calibri" w:cs="Calibri"/>
        </w:rPr>
        <w:t xml:space="preserve">  </w:t>
      </w:r>
    </w:p>
    <w:p w:rsidR="00930434" w:rsidRDefault="00930434" w:rsidP="00930434">
      <w:pPr>
        <w:pStyle w:val="Tekstpodstawowy"/>
        <w:rPr>
          <w:rFonts w:ascii="Calibri" w:hAnsi="Calibri" w:cs="Calibri"/>
        </w:rPr>
      </w:pPr>
      <w:r>
        <w:rPr>
          <w:rFonts w:ascii="Calibri" w:hAnsi="Calibri" w:cs="Calibri"/>
        </w:rPr>
        <w:t xml:space="preserve">              </w:t>
      </w:r>
      <w:r w:rsidRPr="0089508F">
        <w:rPr>
          <w:rFonts w:ascii="Calibri" w:hAnsi="Calibri" w:cs="Calibri"/>
        </w:rPr>
        <w:t xml:space="preserve">wszelkich oświadczeń objętych Umową, koordynowania obowiązków nałożonych Umową na </w:t>
      </w:r>
    </w:p>
    <w:p w:rsidR="00930434" w:rsidRDefault="00930434" w:rsidP="00930434">
      <w:pPr>
        <w:pStyle w:val="Tekstpodstawowy"/>
        <w:rPr>
          <w:rFonts w:ascii="Calibri" w:hAnsi="Calibri" w:cs="Calibri"/>
        </w:rPr>
      </w:pPr>
      <w:r>
        <w:rPr>
          <w:rFonts w:ascii="Calibri" w:hAnsi="Calibri" w:cs="Calibri"/>
        </w:rPr>
        <w:t xml:space="preserve">              Dostawcę</w:t>
      </w:r>
      <w:r w:rsidRPr="0089508F">
        <w:rPr>
          <w:rFonts w:ascii="Calibri" w:hAnsi="Calibri" w:cs="Calibri"/>
        </w:rPr>
        <w:t xml:space="preserve"> oraz reprezentowania </w:t>
      </w:r>
      <w:r>
        <w:rPr>
          <w:rFonts w:ascii="Calibri" w:hAnsi="Calibri" w:cs="Calibri"/>
        </w:rPr>
        <w:t>Dostawcy</w:t>
      </w:r>
      <w:r w:rsidRPr="0089508F">
        <w:rPr>
          <w:rFonts w:ascii="Calibri" w:hAnsi="Calibri" w:cs="Calibri"/>
        </w:rPr>
        <w:t xml:space="preserve"> w stosunkach z Zamawiającym, w tym do</w:t>
      </w:r>
    </w:p>
    <w:p w:rsidR="00930434" w:rsidRDefault="00930434" w:rsidP="00930434">
      <w:pPr>
        <w:pStyle w:val="Tekstpodstawowy"/>
        <w:rPr>
          <w:rFonts w:ascii="Calibri" w:hAnsi="Calibri" w:cs="Calibri"/>
        </w:rPr>
      </w:pPr>
      <w:r>
        <w:rPr>
          <w:rFonts w:ascii="Calibri" w:hAnsi="Calibri" w:cs="Calibri"/>
        </w:rPr>
        <w:t xml:space="preserve">              </w:t>
      </w:r>
      <w:r w:rsidRPr="0089508F">
        <w:rPr>
          <w:rFonts w:ascii="Calibri" w:hAnsi="Calibri" w:cs="Calibri"/>
        </w:rPr>
        <w:t>przyjmowania pochodzących od tych podmiotów oświadczeń woli (dalej łącznie zwani</w:t>
      </w:r>
    </w:p>
    <w:p w:rsidR="00930434" w:rsidRDefault="00930434" w:rsidP="00930434">
      <w:pPr>
        <w:pStyle w:val="Tekstpodstawowy"/>
        <w:rPr>
          <w:rFonts w:ascii="Calibri" w:hAnsi="Calibri"/>
        </w:rPr>
      </w:pPr>
      <w:r>
        <w:rPr>
          <w:rFonts w:ascii="Calibri" w:hAnsi="Calibri" w:cs="Calibri"/>
        </w:rPr>
        <w:t xml:space="preserve">              </w:t>
      </w:r>
      <w:r w:rsidRPr="0089508F">
        <w:rPr>
          <w:rFonts w:ascii="Calibri" w:hAnsi="Calibri" w:cs="Calibri"/>
        </w:rPr>
        <w:t>"</w:t>
      </w:r>
      <w:r w:rsidRPr="0089508F">
        <w:rPr>
          <w:rFonts w:ascii="Calibri" w:hAnsi="Calibri" w:cs="Calibri"/>
          <w:b/>
        </w:rPr>
        <w:t xml:space="preserve">Pełnomocnikami </w:t>
      </w:r>
      <w:r>
        <w:rPr>
          <w:rFonts w:ascii="Calibri" w:hAnsi="Calibri" w:cs="Calibri"/>
          <w:b/>
        </w:rPr>
        <w:t>Dostawcy</w:t>
      </w:r>
      <w:r w:rsidRPr="0089508F">
        <w:rPr>
          <w:rFonts w:ascii="Calibri" w:hAnsi="Calibri" w:cs="Calibri"/>
        </w:rPr>
        <w:t>" lub z osobna „</w:t>
      </w:r>
      <w:r w:rsidRPr="0089508F">
        <w:rPr>
          <w:rFonts w:ascii="Calibri" w:hAnsi="Calibri" w:cs="Calibri"/>
          <w:b/>
        </w:rPr>
        <w:t xml:space="preserve">Pełnomocnikiem </w:t>
      </w:r>
      <w:r>
        <w:rPr>
          <w:rFonts w:ascii="Calibri" w:hAnsi="Calibri" w:cs="Calibri"/>
          <w:b/>
        </w:rPr>
        <w:t>Dostawcy</w:t>
      </w:r>
      <w:r w:rsidRPr="0089508F">
        <w:rPr>
          <w:rFonts w:ascii="Calibri" w:hAnsi="Calibri" w:cs="Calibri"/>
        </w:rPr>
        <w:t xml:space="preserve">”). </w:t>
      </w:r>
      <w:r w:rsidRPr="0089508F">
        <w:rPr>
          <w:rFonts w:ascii="Calibri" w:hAnsi="Calibri"/>
        </w:rPr>
        <w:t>Pełnomocnicy</w:t>
      </w:r>
    </w:p>
    <w:p w:rsidR="00930434" w:rsidRDefault="00930434" w:rsidP="00930434">
      <w:pPr>
        <w:pStyle w:val="Tekstpodstawowy"/>
        <w:rPr>
          <w:rFonts w:ascii="Calibri" w:hAnsi="Calibri"/>
        </w:rPr>
      </w:pPr>
      <w:r>
        <w:rPr>
          <w:rFonts w:ascii="Calibri" w:hAnsi="Calibri"/>
        </w:rPr>
        <w:t xml:space="preserve">              </w:t>
      </w:r>
      <w:r>
        <w:rPr>
          <w:rFonts w:ascii="Calibri" w:hAnsi="Calibri" w:cs="Calibri"/>
        </w:rPr>
        <w:t>D</w:t>
      </w:r>
      <w:r>
        <w:rPr>
          <w:rFonts w:ascii="Calibri" w:hAnsi="Calibri"/>
        </w:rPr>
        <w:t>ostawcy</w:t>
      </w:r>
      <w:r w:rsidRPr="0089508F">
        <w:rPr>
          <w:rFonts w:ascii="Calibri" w:hAnsi="Calibri"/>
        </w:rPr>
        <w:t xml:space="preserve"> nie są uprawnieni do podejmowania czynności oraz składania oświadczeń woli, </w:t>
      </w:r>
      <w:r>
        <w:rPr>
          <w:rFonts w:ascii="Calibri" w:hAnsi="Calibri"/>
        </w:rPr>
        <w:t xml:space="preserve">  </w:t>
      </w:r>
    </w:p>
    <w:p w:rsidR="00930434" w:rsidRDefault="00930434" w:rsidP="00930434">
      <w:pPr>
        <w:pStyle w:val="Tekstpodstawowy"/>
        <w:rPr>
          <w:rFonts w:ascii="Calibri" w:hAnsi="Calibri"/>
        </w:rPr>
      </w:pPr>
      <w:r>
        <w:rPr>
          <w:rFonts w:ascii="Calibri" w:hAnsi="Calibri"/>
        </w:rPr>
        <w:t xml:space="preserve">              </w:t>
      </w:r>
      <w:r w:rsidRPr="0089508F">
        <w:rPr>
          <w:rFonts w:ascii="Calibri" w:hAnsi="Calibri"/>
        </w:rPr>
        <w:t xml:space="preserve">które skutkowałyby jakąkolwiek zmianą Umowy. Zmiana Pełnomocników </w:t>
      </w:r>
      <w:r>
        <w:rPr>
          <w:rFonts w:ascii="Calibri" w:hAnsi="Calibri"/>
        </w:rPr>
        <w:t>Dostawcy</w:t>
      </w:r>
      <w:r w:rsidRPr="0089508F">
        <w:rPr>
          <w:rFonts w:ascii="Calibri" w:hAnsi="Calibri"/>
        </w:rPr>
        <w:t xml:space="preserve"> nie </w:t>
      </w:r>
      <w:r>
        <w:rPr>
          <w:rFonts w:ascii="Calibri" w:hAnsi="Calibri"/>
        </w:rPr>
        <w:t xml:space="preserve">    </w:t>
      </w:r>
    </w:p>
    <w:p w:rsidR="00930434" w:rsidRDefault="00930434" w:rsidP="00930434">
      <w:pPr>
        <w:pStyle w:val="Tekstpodstawowy"/>
        <w:ind w:right="-426"/>
        <w:rPr>
          <w:rFonts w:ascii="Calibri" w:hAnsi="Calibri"/>
        </w:rPr>
      </w:pPr>
      <w:r>
        <w:rPr>
          <w:rFonts w:ascii="Calibri" w:hAnsi="Calibri"/>
        </w:rPr>
        <w:t xml:space="preserve">              </w:t>
      </w:r>
      <w:r w:rsidRPr="0089508F">
        <w:rPr>
          <w:rFonts w:ascii="Calibri" w:hAnsi="Calibri"/>
        </w:rPr>
        <w:t xml:space="preserve">stanowi zmiany Umowy i następować będzie z chwilą pisemnego powiadomienia </w:t>
      </w:r>
      <w:r>
        <w:rPr>
          <w:rFonts w:ascii="Calibri" w:hAnsi="Calibri"/>
        </w:rPr>
        <w:t>Zamawiającego.</w:t>
      </w:r>
    </w:p>
    <w:p w:rsidR="00930434" w:rsidRPr="0089508F" w:rsidRDefault="00930434" w:rsidP="00930434">
      <w:pPr>
        <w:pStyle w:val="Nagwek1"/>
        <w:keepNext w:val="0"/>
        <w:keepLines/>
        <w:widowControl w:val="0"/>
        <w:spacing w:before="0" w:after="0" w:line="360" w:lineRule="auto"/>
        <w:rPr>
          <w:rFonts w:ascii="Calibri" w:hAnsi="Calibri" w:cs="Calibri"/>
          <w:szCs w:val="22"/>
        </w:rPr>
      </w:pPr>
      <w:r w:rsidRPr="0089508F">
        <w:rPr>
          <w:rFonts w:ascii="Calibri" w:hAnsi="Calibri" w:cs="Calibri"/>
          <w:szCs w:val="22"/>
        </w:rPr>
        <w:t>KAry UMOWNE</w:t>
      </w:r>
    </w:p>
    <w:p w:rsidR="00930434" w:rsidRPr="0097694E" w:rsidRDefault="00930434" w:rsidP="00930434">
      <w:pPr>
        <w:pStyle w:val="Nagwek2"/>
        <w:keepLines/>
        <w:widowControl w:val="0"/>
        <w:spacing w:before="0" w:after="0" w:line="360" w:lineRule="auto"/>
        <w:rPr>
          <w:rFonts w:ascii="Calibri" w:hAnsi="Calibri"/>
          <w:szCs w:val="22"/>
          <w:lang w:val="pl-PL"/>
        </w:rPr>
      </w:pPr>
      <w:r w:rsidRPr="0097694E">
        <w:rPr>
          <w:rFonts w:ascii="Calibri" w:hAnsi="Calibri"/>
          <w:szCs w:val="22"/>
          <w:lang w:val="pl-PL"/>
        </w:rPr>
        <w:t xml:space="preserve">Niezależnie od kar umownych przewidzianych w OWZT, </w:t>
      </w:r>
      <w:r>
        <w:rPr>
          <w:rFonts w:ascii="Calibri" w:hAnsi="Calibri"/>
          <w:szCs w:val="22"/>
          <w:lang w:val="pl-PL"/>
        </w:rPr>
        <w:t>Dostawca</w:t>
      </w:r>
      <w:r w:rsidRPr="0097694E">
        <w:rPr>
          <w:rFonts w:ascii="Calibri" w:hAnsi="Calibri"/>
          <w:szCs w:val="22"/>
          <w:lang w:val="pl-PL"/>
        </w:rPr>
        <w:t xml:space="preserve"> zapłaci kary umowne</w:t>
      </w:r>
      <w:r w:rsidRPr="00F6237E">
        <w:rPr>
          <w:rFonts w:ascii="Calibri" w:hAnsi="Calibri"/>
          <w:szCs w:val="22"/>
          <w:lang w:val="pl-PL"/>
        </w:rPr>
        <w:t xml:space="preserve"> </w:t>
      </w:r>
      <w:r>
        <w:rPr>
          <w:rFonts w:ascii="Calibri" w:hAnsi="Calibri"/>
          <w:szCs w:val="22"/>
          <w:lang w:val="pl-PL"/>
        </w:rPr>
        <w:t xml:space="preserve">w przypadku niewykonania prac zgodnie z zamówieniem </w:t>
      </w:r>
      <w:r w:rsidRPr="00A32182">
        <w:rPr>
          <w:rFonts w:ascii="Calibri" w:hAnsi="Calibri"/>
          <w:szCs w:val="22"/>
          <w:lang w:val="pl-PL"/>
        </w:rPr>
        <w:t>– w wysokości</w:t>
      </w:r>
      <w:r>
        <w:rPr>
          <w:rFonts w:ascii="Calibri" w:hAnsi="Calibri"/>
          <w:szCs w:val="22"/>
          <w:lang w:val="pl-PL"/>
        </w:rPr>
        <w:t xml:space="preserve"> 1</w:t>
      </w:r>
      <w:r w:rsidRPr="00A32182">
        <w:rPr>
          <w:rFonts w:ascii="Calibri" w:hAnsi="Calibri"/>
          <w:szCs w:val="22"/>
          <w:lang w:val="pl-PL"/>
        </w:rPr>
        <w:t xml:space="preserve"> %</w:t>
      </w:r>
      <w:r w:rsidRPr="0097694E">
        <w:rPr>
          <w:rFonts w:ascii="Calibri" w:hAnsi="Calibri"/>
          <w:szCs w:val="22"/>
          <w:lang w:val="pl-PL"/>
        </w:rPr>
        <w:t xml:space="preserve"> wartości </w:t>
      </w:r>
      <w:r>
        <w:rPr>
          <w:rFonts w:ascii="Calibri" w:hAnsi="Calibri"/>
          <w:szCs w:val="22"/>
          <w:lang w:val="pl-PL"/>
        </w:rPr>
        <w:t xml:space="preserve">umowy z tytułu niedotrzymania terminu ich wykonania za każdy dzień opóźnienia w stosunku do terminu wskazanego w pkt 2.1. Umowy. </w:t>
      </w:r>
    </w:p>
    <w:p w:rsidR="00930434" w:rsidRPr="0097694E" w:rsidRDefault="00930434" w:rsidP="00930434">
      <w:pPr>
        <w:pStyle w:val="Nagwek2"/>
        <w:keepLines/>
        <w:widowControl w:val="0"/>
        <w:spacing w:before="0" w:after="0" w:line="360" w:lineRule="auto"/>
        <w:rPr>
          <w:rFonts w:ascii="Calibri" w:hAnsi="Calibri"/>
          <w:szCs w:val="22"/>
          <w:lang w:val="pl-PL"/>
        </w:rPr>
      </w:pPr>
      <w:r w:rsidRPr="0097694E">
        <w:rPr>
          <w:rFonts w:ascii="Calibri" w:hAnsi="Calibri"/>
          <w:szCs w:val="22"/>
          <w:lang w:val="pl-PL"/>
        </w:rPr>
        <w:t xml:space="preserve">Wartość Towaru, który nie został dostarczony przez </w:t>
      </w:r>
      <w:r>
        <w:rPr>
          <w:rFonts w:ascii="Calibri" w:hAnsi="Calibri"/>
          <w:szCs w:val="22"/>
          <w:lang w:val="pl-PL"/>
        </w:rPr>
        <w:t>Dostawcę</w:t>
      </w:r>
      <w:r w:rsidRPr="0097694E">
        <w:rPr>
          <w:rFonts w:ascii="Calibri" w:hAnsi="Calibri"/>
          <w:szCs w:val="22"/>
          <w:lang w:val="pl-PL"/>
        </w:rPr>
        <w:t>, określona zostanie jako iloczyn ceny jednostkowej wskazanej w pkt 4</w:t>
      </w:r>
      <w:r>
        <w:rPr>
          <w:rFonts w:ascii="Calibri" w:hAnsi="Calibri"/>
          <w:szCs w:val="22"/>
          <w:lang w:val="pl-PL"/>
        </w:rPr>
        <w:t>.1</w:t>
      </w:r>
      <w:r w:rsidRPr="0097694E">
        <w:rPr>
          <w:rFonts w:ascii="Calibri" w:hAnsi="Calibri"/>
          <w:szCs w:val="22"/>
          <w:lang w:val="pl-PL"/>
        </w:rPr>
        <w:t xml:space="preserve"> i różnicy pomiędzy wymaganą ilością</w:t>
      </w:r>
      <w:r>
        <w:rPr>
          <w:rFonts w:ascii="Calibri" w:hAnsi="Calibri"/>
          <w:szCs w:val="22"/>
          <w:lang w:val="pl-PL"/>
        </w:rPr>
        <w:t>,</w:t>
      </w:r>
      <w:r w:rsidRPr="0097694E">
        <w:rPr>
          <w:rFonts w:ascii="Calibri" w:hAnsi="Calibri"/>
          <w:szCs w:val="22"/>
          <w:lang w:val="pl-PL"/>
        </w:rPr>
        <w:t xml:space="preserve"> a rzeczywistą ilością </w:t>
      </w:r>
      <w:r>
        <w:rPr>
          <w:rFonts w:ascii="Calibri" w:hAnsi="Calibri"/>
          <w:szCs w:val="22"/>
          <w:lang w:val="pl-PL"/>
        </w:rPr>
        <w:t xml:space="preserve">dostarczonego </w:t>
      </w:r>
      <w:r w:rsidRPr="0097694E">
        <w:rPr>
          <w:rFonts w:ascii="Calibri" w:hAnsi="Calibri"/>
          <w:szCs w:val="22"/>
          <w:lang w:val="pl-PL"/>
        </w:rPr>
        <w:t>Towaru.</w:t>
      </w:r>
    </w:p>
    <w:p w:rsidR="00930434" w:rsidRPr="00525B86" w:rsidRDefault="00930434" w:rsidP="00930434">
      <w:pPr>
        <w:pStyle w:val="Nagwek2"/>
        <w:keepLines/>
        <w:widowControl w:val="0"/>
        <w:spacing w:before="0" w:after="0" w:line="360" w:lineRule="auto"/>
        <w:rPr>
          <w:rFonts w:asciiTheme="minorHAnsi" w:hAnsiTheme="minorHAnsi"/>
          <w:szCs w:val="22"/>
          <w:lang w:val="pl-PL"/>
        </w:rPr>
      </w:pPr>
      <w:r>
        <w:rPr>
          <w:rFonts w:ascii="Calibri" w:hAnsi="Calibri"/>
          <w:szCs w:val="22"/>
          <w:lang w:val="pl-PL"/>
        </w:rPr>
        <w:t xml:space="preserve">W przypadku, </w:t>
      </w:r>
      <w:r w:rsidRPr="0097694E">
        <w:rPr>
          <w:rFonts w:ascii="Calibri" w:hAnsi="Calibri"/>
          <w:szCs w:val="22"/>
          <w:lang w:val="pl-PL"/>
        </w:rPr>
        <w:t xml:space="preserve">jeżeli kara umowna określona w pkt 6.1 nie pokryje poniesionej przez Zamawiającego szkody, Zamawiający może dochodzić odszkodowania w wysokości </w:t>
      </w:r>
      <w:r w:rsidRPr="00525B86">
        <w:rPr>
          <w:rFonts w:asciiTheme="minorHAnsi" w:hAnsiTheme="minorHAnsi"/>
          <w:szCs w:val="22"/>
          <w:lang w:val="pl-PL"/>
        </w:rPr>
        <w:t xml:space="preserve">przekraczającej zastrzeżoną karę umowną na zasadach ogólnych. </w:t>
      </w:r>
    </w:p>
    <w:p w:rsidR="00930434" w:rsidRPr="00525B86" w:rsidRDefault="00930434" w:rsidP="00930434">
      <w:pPr>
        <w:pStyle w:val="Nagwek2"/>
        <w:keepLines/>
        <w:widowControl w:val="0"/>
        <w:spacing w:before="0" w:after="0" w:line="360" w:lineRule="auto"/>
        <w:rPr>
          <w:rFonts w:asciiTheme="minorHAnsi" w:hAnsiTheme="minorHAnsi"/>
          <w:szCs w:val="22"/>
          <w:lang w:val="pl-PL"/>
        </w:rPr>
      </w:pPr>
      <w:r w:rsidRPr="00525B86">
        <w:rPr>
          <w:rFonts w:asciiTheme="minorHAnsi" w:hAnsiTheme="minorHAnsi"/>
          <w:szCs w:val="22"/>
          <w:lang w:val="pl-PL"/>
        </w:rPr>
        <w:t>Zamawiający jest uprawniony do potrącenia kar umownych z wynagrodzenia należnego</w:t>
      </w:r>
      <w:r>
        <w:rPr>
          <w:rFonts w:asciiTheme="minorHAnsi" w:hAnsiTheme="minorHAnsi"/>
          <w:szCs w:val="22"/>
          <w:lang w:val="pl-PL"/>
        </w:rPr>
        <w:t xml:space="preserve"> Wykonawcy</w:t>
      </w:r>
      <w:r w:rsidRPr="00525B86">
        <w:rPr>
          <w:rFonts w:asciiTheme="minorHAnsi" w:hAnsiTheme="minorHAnsi"/>
          <w:szCs w:val="22"/>
          <w:lang w:val="pl-PL"/>
        </w:rPr>
        <w:t>.</w:t>
      </w:r>
    </w:p>
    <w:p w:rsidR="00930434" w:rsidRPr="00525B86" w:rsidRDefault="00930434" w:rsidP="00930434">
      <w:pPr>
        <w:pStyle w:val="Nagwek2"/>
        <w:ind w:right="-426"/>
        <w:rPr>
          <w:rFonts w:asciiTheme="minorHAnsi" w:hAnsiTheme="minorHAnsi"/>
          <w:lang w:val="pl-PL"/>
        </w:rPr>
      </w:pPr>
      <w:r w:rsidRPr="00525B86">
        <w:rPr>
          <w:rFonts w:asciiTheme="minorHAnsi" w:hAnsiTheme="minorHAnsi"/>
          <w:lang w:val="pl-PL"/>
        </w:rPr>
        <w:t>Spory wynikające z niniejszej umowy rozstrzygał bę</w:t>
      </w:r>
      <w:r>
        <w:rPr>
          <w:rFonts w:asciiTheme="minorHAnsi" w:hAnsiTheme="minorHAnsi"/>
          <w:lang w:val="pl-PL"/>
        </w:rPr>
        <w:t>dzie Sąd właściwy dla siedziby Zamawiającego.</w:t>
      </w:r>
      <w:r w:rsidRPr="00525B86">
        <w:rPr>
          <w:rFonts w:asciiTheme="minorHAnsi" w:hAnsiTheme="minorHAnsi"/>
          <w:lang w:val="pl-PL"/>
        </w:rPr>
        <w:t xml:space="preserve">          </w:t>
      </w:r>
    </w:p>
    <w:p w:rsidR="00930434" w:rsidRPr="0089508F" w:rsidRDefault="00930434" w:rsidP="00930434">
      <w:pPr>
        <w:pStyle w:val="Nagwek1"/>
        <w:keepNext w:val="0"/>
        <w:keepLines/>
        <w:widowControl w:val="0"/>
        <w:spacing w:before="0" w:after="0" w:line="360" w:lineRule="auto"/>
        <w:rPr>
          <w:rFonts w:ascii="Calibri" w:hAnsi="Calibri" w:cs="Calibri"/>
          <w:szCs w:val="22"/>
        </w:rPr>
      </w:pPr>
      <w:r w:rsidRPr="0089508F">
        <w:rPr>
          <w:rFonts w:ascii="Calibri" w:hAnsi="Calibri" w:cs="Calibri"/>
          <w:szCs w:val="22"/>
        </w:rPr>
        <w:t>POZOSTAŁE UREGULOWANIA</w:t>
      </w:r>
      <w:bookmarkEnd w:id="1"/>
      <w:bookmarkEnd w:id="2"/>
      <w:bookmarkEnd w:id="3"/>
      <w:bookmarkEnd w:id="4"/>
      <w:bookmarkEnd w:id="5"/>
      <w:bookmarkEnd w:id="6"/>
      <w:bookmarkEnd w:id="7"/>
    </w:p>
    <w:p w:rsidR="00930434" w:rsidRPr="0089508F" w:rsidRDefault="00930434" w:rsidP="00930434">
      <w:pPr>
        <w:pStyle w:val="Nagwek2"/>
        <w:keepLines/>
        <w:widowControl w:val="0"/>
        <w:spacing w:before="0" w:after="0" w:line="360" w:lineRule="auto"/>
        <w:rPr>
          <w:rFonts w:ascii="Calibri" w:hAnsi="Calibri" w:cs="Calibri"/>
          <w:szCs w:val="22"/>
          <w:lang w:val="pl-PL"/>
        </w:rPr>
      </w:pPr>
      <w:r w:rsidRPr="0089508F">
        <w:rPr>
          <w:rFonts w:ascii="Calibri" w:hAnsi="Calibri" w:cs="Calibri"/>
          <w:szCs w:val="22"/>
          <w:lang w:val="pl-PL"/>
        </w:rPr>
        <w:t>Strony uzgadniają następujące adresy do doręczeń:</w:t>
      </w:r>
    </w:p>
    <w:p w:rsidR="00930434" w:rsidRPr="00325549" w:rsidRDefault="00930434" w:rsidP="00930434">
      <w:pPr>
        <w:pStyle w:val="Nagwek3"/>
        <w:keepLines/>
        <w:widowControl w:val="0"/>
        <w:tabs>
          <w:tab w:val="num" w:pos="1069"/>
        </w:tabs>
        <w:spacing w:before="0" w:after="0" w:line="360" w:lineRule="auto"/>
        <w:ind w:left="1066"/>
        <w:rPr>
          <w:rFonts w:ascii="Calibri" w:hAnsi="Calibri" w:cs="Calibri"/>
          <w:iCs w:val="0"/>
          <w:szCs w:val="22"/>
          <w:lang w:val="pl-PL"/>
        </w:rPr>
      </w:pPr>
      <w:r w:rsidRPr="0089508F">
        <w:rPr>
          <w:rFonts w:ascii="Calibri" w:hAnsi="Calibri" w:cs="Calibri"/>
          <w:szCs w:val="22"/>
          <w:lang w:val="pl-PL"/>
        </w:rPr>
        <w:t xml:space="preserve">Zamawiający: </w:t>
      </w:r>
    </w:p>
    <w:p w:rsidR="00930434" w:rsidRPr="00122AAE" w:rsidRDefault="00930434" w:rsidP="00930434">
      <w:pPr>
        <w:pStyle w:val="Nagwek3"/>
        <w:keepLines/>
        <w:widowControl w:val="0"/>
        <w:numPr>
          <w:ilvl w:val="0"/>
          <w:numId w:val="0"/>
        </w:numPr>
        <w:spacing w:before="0" w:after="0" w:line="360" w:lineRule="auto"/>
        <w:ind w:left="1069" w:hanging="709"/>
        <w:jc w:val="left"/>
        <w:rPr>
          <w:rFonts w:ascii="Calibri" w:hAnsi="Calibri" w:cs="Calibri"/>
          <w:iCs w:val="0"/>
          <w:szCs w:val="22"/>
          <w:lang w:val="pl-PL"/>
        </w:rPr>
      </w:pPr>
      <w:r>
        <w:rPr>
          <w:rFonts w:ascii="Calibri" w:hAnsi="Calibri" w:cs="Calibri"/>
          <w:szCs w:val="22"/>
          <w:lang w:val="pl-PL"/>
        </w:rPr>
        <w:lastRenderedPageBreak/>
        <w:tab/>
      </w:r>
      <w:r w:rsidRPr="0089508F">
        <w:rPr>
          <w:rFonts w:ascii="Calibri" w:hAnsi="Calibri" w:cs="Calibri"/>
          <w:b/>
          <w:szCs w:val="22"/>
          <w:lang w:val="pl-PL"/>
        </w:rPr>
        <w:t>E</w:t>
      </w:r>
      <w:r>
        <w:rPr>
          <w:rFonts w:ascii="Calibri" w:hAnsi="Calibri" w:cs="Calibri"/>
          <w:b/>
          <w:szCs w:val="22"/>
          <w:lang w:val="pl-PL"/>
        </w:rPr>
        <w:t xml:space="preserve">nea Elektrownia Połaniec S.A. </w:t>
      </w:r>
      <w:r w:rsidRPr="00654EC0">
        <w:rPr>
          <w:rFonts w:ascii="Calibri" w:hAnsi="Calibri" w:cs="Calibri"/>
          <w:b/>
          <w:szCs w:val="22"/>
          <w:lang w:val="pl-PL"/>
        </w:rPr>
        <w:t>Zawada 26</w:t>
      </w:r>
      <w:r>
        <w:rPr>
          <w:rFonts w:ascii="Calibri" w:hAnsi="Calibri" w:cs="Calibri"/>
          <w:b/>
          <w:szCs w:val="22"/>
          <w:lang w:val="pl-PL"/>
        </w:rPr>
        <w:t xml:space="preserve">; </w:t>
      </w:r>
      <w:r w:rsidRPr="00654EC0">
        <w:rPr>
          <w:rFonts w:ascii="Calibri" w:hAnsi="Calibri" w:cs="Calibri"/>
          <w:b/>
          <w:szCs w:val="22"/>
          <w:lang w:val="pl-PL"/>
        </w:rPr>
        <w:t>28-</w:t>
      </w:r>
      <w:r w:rsidRPr="00122AAE">
        <w:rPr>
          <w:rFonts w:asciiTheme="minorHAnsi" w:hAnsiTheme="minorHAnsi" w:cs="Calibri"/>
          <w:b/>
          <w:szCs w:val="22"/>
          <w:lang w:val="pl-PL"/>
        </w:rPr>
        <w:t xml:space="preserve">230 Połaniec      </w:t>
      </w:r>
      <w:r w:rsidRPr="00122AAE">
        <w:rPr>
          <w:rFonts w:asciiTheme="minorHAnsi" w:hAnsiTheme="minorHAnsi"/>
          <w:b/>
          <w:szCs w:val="22"/>
          <w:lang w:val="pl-PL"/>
        </w:rPr>
        <w:t>NIP: 866 0001429</w:t>
      </w:r>
      <w:r w:rsidRPr="00122AAE">
        <w:rPr>
          <w:b/>
          <w:lang w:val="pl-PL"/>
        </w:rPr>
        <w:t xml:space="preserve">  </w:t>
      </w:r>
    </w:p>
    <w:p w:rsidR="00930434" w:rsidRDefault="00930434" w:rsidP="00930434">
      <w:pPr>
        <w:pStyle w:val="Nagwek3"/>
        <w:keepLines/>
        <w:widowControl w:val="0"/>
        <w:numPr>
          <w:ilvl w:val="0"/>
          <w:numId w:val="0"/>
        </w:numPr>
        <w:spacing w:before="0" w:after="0" w:line="360" w:lineRule="auto"/>
        <w:ind w:left="1418"/>
        <w:rPr>
          <w:rFonts w:ascii="Calibri" w:hAnsi="Calibri" w:cs="Calibri"/>
          <w:szCs w:val="22"/>
          <w:lang w:val="pl-PL"/>
        </w:rPr>
      </w:pPr>
      <w:r w:rsidRPr="0089508F">
        <w:rPr>
          <w:rFonts w:ascii="Calibri" w:hAnsi="Calibri" w:cs="Calibri"/>
          <w:szCs w:val="22"/>
          <w:lang w:val="pl-PL"/>
        </w:rPr>
        <w:t xml:space="preserve">tel. 15 865 65 50; </w:t>
      </w:r>
      <w:r w:rsidRPr="0089508F">
        <w:rPr>
          <w:rStyle w:val="Nagwek3Znak"/>
          <w:rFonts w:ascii="Calibri" w:hAnsi="Calibri" w:cs="Calibri"/>
          <w:szCs w:val="22"/>
          <w:lang w:val="pl-PL"/>
        </w:rPr>
        <w:t>fax. 15 865 68 78</w:t>
      </w:r>
      <w:r w:rsidRPr="007D288A">
        <w:rPr>
          <w:rFonts w:ascii="Calibri" w:hAnsi="Calibri" w:cs="Calibri"/>
          <w:szCs w:val="22"/>
          <w:lang w:val="pl-PL"/>
        </w:rPr>
        <w:t>.</w:t>
      </w:r>
    </w:p>
    <w:p w:rsidR="00930434" w:rsidRPr="00325549" w:rsidRDefault="00930434" w:rsidP="00930434">
      <w:pPr>
        <w:pStyle w:val="Nagwek3"/>
        <w:keepLines/>
        <w:widowControl w:val="0"/>
        <w:tabs>
          <w:tab w:val="num" w:pos="1069"/>
        </w:tabs>
        <w:spacing w:before="0" w:after="0" w:line="360" w:lineRule="auto"/>
        <w:ind w:left="1066"/>
        <w:rPr>
          <w:rFonts w:ascii="Calibri" w:hAnsi="Calibri" w:cs="Calibri"/>
          <w:iCs w:val="0"/>
          <w:szCs w:val="22"/>
          <w:lang w:val="pl-PL"/>
        </w:rPr>
      </w:pPr>
      <w:r w:rsidRPr="0089508F">
        <w:rPr>
          <w:rFonts w:ascii="Calibri" w:hAnsi="Calibri" w:cs="Calibri"/>
          <w:szCs w:val="22"/>
          <w:lang w:val="pl-PL"/>
        </w:rPr>
        <w:t>Zamawiający</w:t>
      </w:r>
      <w:r>
        <w:rPr>
          <w:rFonts w:ascii="Calibri" w:hAnsi="Calibri" w:cs="Calibri"/>
          <w:szCs w:val="22"/>
          <w:lang w:val="pl-PL"/>
        </w:rPr>
        <w:t xml:space="preserve"> (adres do doręczeń faktur)</w:t>
      </w:r>
      <w:r w:rsidRPr="0089508F">
        <w:rPr>
          <w:rFonts w:ascii="Calibri" w:hAnsi="Calibri" w:cs="Calibri"/>
          <w:szCs w:val="22"/>
          <w:lang w:val="pl-PL"/>
        </w:rPr>
        <w:t xml:space="preserve">: </w:t>
      </w:r>
    </w:p>
    <w:p w:rsidR="00930434" w:rsidRDefault="00930434" w:rsidP="00930434">
      <w:pPr>
        <w:pStyle w:val="Nagwek3"/>
        <w:keepLines/>
        <w:widowControl w:val="0"/>
        <w:numPr>
          <w:ilvl w:val="0"/>
          <w:numId w:val="0"/>
        </w:numPr>
        <w:spacing w:before="0" w:after="0" w:line="360" w:lineRule="auto"/>
        <w:ind w:left="1066"/>
        <w:jc w:val="left"/>
        <w:rPr>
          <w:rFonts w:ascii="Calibri" w:hAnsi="Calibri" w:cs="Calibri"/>
          <w:b/>
          <w:szCs w:val="22"/>
          <w:lang w:val="pl-PL"/>
        </w:rPr>
      </w:pPr>
      <w:r w:rsidRPr="0089508F">
        <w:rPr>
          <w:rFonts w:ascii="Calibri" w:hAnsi="Calibri" w:cs="Calibri"/>
          <w:b/>
          <w:szCs w:val="22"/>
          <w:lang w:val="pl-PL"/>
        </w:rPr>
        <w:t>E</w:t>
      </w:r>
      <w:r>
        <w:rPr>
          <w:rFonts w:ascii="Calibri" w:hAnsi="Calibri" w:cs="Calibri"/>
          <w:b/>
          <w:szCs w:val="22"/>
          <w:lang w:val="pl-PL"/>
        </w:rPr>
        <w:t xml:space="preserve">nea Elektrownia Połaniec S.A. Centrum Zarządzania Dokumentami  ul. Zacisze 28; </w:t>
      </w:r>
    </w:p>
    <w:p w:rsidR="00930434" w:rsidRDefault="00930434" w:rsidP="00930434">
      <w:pPr>
        <w:pStyle w:val="Nagwek3"/>
        <w:keepLines/>
        <w:widowControl w:val="0"/>
        <w:numPr>
          <w:ilvl w:val="0"/>
          <w:numId w:val="0"/>
        </w:numPr>
        <w:spacing w:before="0" w:after="0" w:line="360" w:lineRule="auto"/>
        <w:ind w:left="1066"/>
        <w:jc w:val="left"/>
        <w:rPr>
          <w:rFonts w:ascii="Calibri" w:hAnsi="Calibri" w:cs="Calibri"/>
          <w:szCs w:val="22"/>
          <w:lang w:val="pl-PL"/>
        </w:rPr>
      </w:pPr>
      <w:r>
        <w:rPr>
          <w:rFonts w:ascii="Calibri" w:hAnsi="Calibri" w:cs="Calibri"/>
          <w:b/>
          <w:szCs w:val="22"/>
          <w:lang w:val="pl-PL"/>
        </w:rPr>
        <w:t>65-775 Zielona Góra</w:t>
      </w:r>
      <w:r>
        <w:rPr>
          <w:rFonts w:ascii="Calibri" w:hAnsi="Calibri" w:cs="Calibri"/>
          <w:szCs w:val="22"/>
          <w:lang w:val="pl-PL"/>
        </w:rPr>
        <w:t xml:space="preserve">  </w:t>
      </w:r>
    </w:p>
    <w:p w:rsidR="00930434" w:rsidRPr="001C279F" w:rsidRDefault="00930434" w:rsidP="00930434">
      <w:pPr>
        <w:pStyle w:val="Nagwek3"/>
        <w:tabs>
          <w:tab w:val="clear" w:pos="1418"/>
        </w:tabs>
        <w:ind w:left="1134"/>
        <w:rPr>
          <w:rFonts w:asciiTheme="minorHAnsi" w:hAnsiTheme="minorHAnsi"/>
          <w:b/>
        </w:rPr>
      </w:pPr>
      <w:r w:rsidRPr="001C279F">
        <w:rPr>
          <w:rFonts w:asciiTheme="minorHAnsi" w:hAnsiTheme="minorHAnsi"/>
        </w:rPr>
        <w:t xml:space="preserve">Wykonawca: </w:t>
      </w:r>
    </w:p>
    <w:p w:rsidR="00930434" w:rsidRPr="00CB2566" w:rsidRDefault="00930434" w:rsidP="00930434">
      <w:pPr>
        <w:pStyle w:val="Nagwek3"/>
        <w:keepLines/>
        <w:widowControl w:val="0"/>
        <w:numPr>
          <w:ilvl w:val="0"/>
          <w:numId w:val="0"/>
        </w:numPr>
        <w:tabs>
          <w:tab w:val="num" w:pos="1069"/>
          <w:tab w:val="num" w:pos="1418"/>
        </w:tabs>
        <w:spacing w:before="0" w:after="0" w:line="360" w:lineRule="auto"/>
        <w:ind w:left="1418" w:hanging="709"/>
        <w:rPr>
          <w:rFonts w:asciiTheme="minorHAnsi" w:hAnsiTheme="minorHAnsi" w:cs="Calibri"/>
          <w:b/>
          <w:szCs w:val="22"/>
          <w:lang w:val="pl-PL"/>
        </w:rPr>
      </w:pPr>
      <w:bookmarkStart w:id="8" w:name="_Toc23329986"/>
      <w:bookmarkStart w:id="9" w:name="_Toc23339026"/>
      <w:bookmarkStart w:id="10" w:name="_Toc23489331"/>
      <w:bookmarkStart w:id="11" w:name="_Toc23491658"/>
      <w:bookmarkStart w:id="12" w:name="_Toc23578760"/>
      <w:bookmarkStart w:id="13" w:name="_Toc23649792"/>
      <w:bookmarkStart w:id="14" w:name="_Toc23680596"/>
      <w:bookmarkStart w:id="15" w:name="_Toc24279172"/>
      <w:bookmarkStart w:id="16" w:name="_Toc24547201"/>
      <w:r>
        <w:rPr>
          <w:rFonts w:asciiTheme="minorHAnsi" w:hAnsiTheme="minorHAnsi"/>
          <w:b/>
          <w:bCs/>
          <w:color w:val="595959"/>
          <w:lang w:val="pl-PL" w:eastAsia="pl-PL"/>
        </w:rPr>
        <w:t xml:space="preserve">        …………………………………………………………………………. </w:t>
      </w:r>
      <w:r w:rsidRPr="005A332B">
        <w:rPr>
          <w:rFonts w:asciiTheme="minorHAnsi" w:hAnsiTheme="minorHAnsi"/>
          <w:b/>
          <w:lang w:val="pl-PL"/>
        </w:rPr>
        <w:t xml:space="preserve">NIP: </w:t>
      </w:r>
      <w:r>
        <w:rPr>
          <w:rFonts w:asciiTheme="minorHAnsi" w:hAnsiTheme="minorHAnsi"/>
          <w:b/>
          <w:lang w:val="pl-PL"/>
        </w:rPr>
        <w:t>………………………….</w:t>
      </w:r>
    </w:p>
    <w:p w:rsidR="00930434" w:rsidRPr="007D288A" w:rsidRDefault="00930434" w:rsidP="00930434">
      <w:pPr>
        <w:pStyle w:val="Nagwek2"/>
        <w:keepLines/>
        <w:widowControl w:val="0"/>
        <w:spacing w:before="0" w:after="0" w:line="360" w:lineRule="auto"/>
        <w:rPr>
          <w:rFonts w:ascii="Calibri" w:hAnsi="Calibri" w:cs="Calibri"/>
          <w:szCs w:val="22"/>
          <w:lang w:val="pl-PL"/>
        </w:rPr>
      </w:pPr>
      <w:r>
        <w:rPr>
          <w:rFonts w:ascii="Calibri" w:hAnsi="Calibri" w:cs="Calibri"/>
          <w:szCs w:val="22"/>
          <w:lang w:val="pl-PL"/>
        </w:rPr>
        <w:t xml:space="preserve">Wszelkie </w:t>
      </w:r>
      <w:r w:rsidRPr="007D288A">
        <w:rPr>
          <w:rFonts w:ascii="Calibri" w:hAnsi="Calibri" w:cs="Calibri"/>
          <w:szCs w:val="22"/>
          <w:lang w:val="pl-PL"/>
        </w:rPr>
        <w:t>zmiany i uzupełnienia do Umowy wymagają formy pisemnej pod rygorem nieważności.</w:t>
      </w:r>
      <w:bookmarkEnd w:id="8"/>
      <w:bookmarkEnd w:id="9"/>
      <w:bookmarkEnd w:id="10"/>
      <w:bookmarkEnd w:id="11"/>
      <w:bookmarkEnd w:id="12"/>
      <w:bookmarkEnd w:id="13"/>
      <w:bookmarkEnd w:id="14"/>
      <w:bookmarkEnd w:id="15"/>
      <w:bookmarkEnd w:id="16"/>
    </w:p>
    <w:p w:rsidR="00930434" w:rsidRDefault="00930434" w:rsidP="00930434">
      <w:pPr>
        <w:pStyle w:val="Nagwek2"/>
        <w:keepLines/>
        <w:widowControl w:val="0"/>
        <w:spacing w:before="0" w:after="0" w:line="360" w:lineRule="auto"/>
        <w:rPr>
          <w:rFonts w:ascii="Calibri" w:hAnsi="Calibri" w:cs="Calibri"/>
          <w:szCs w:val="22"/>
          <w:lang w:val="pl-PL"/>
        </w:rPr>
      </w:pPr>
      <w:bookmarkStart w:id="17" w:name="_Toc23329988"/>
      <w:bookmarkStart w:id="18" w:name="_Toc23339028"/>
      <w:bookmarkStart w:id="19" w:name="_Toc23489333"/>
      <w:bookmarkStart w:id="20" w:name="_Toc23491660"/>
      <w:bookmarkStart w:id="21" w:name="_Toc23578762"/>
      <w:bookmarkStart w:id="22" w:name="_Toc23649794"/>
      <w:bookmarkStart w:id="23" w:name="_Toc23680598"/>
      <w:bookmarkStart w:id="24" w:name="_Toc24279174"/>
      <w:bookmarkStart w:id="25" w:name="_Toc24547203"/>
      <w:r w:rsidRPr="007D288A">
        <w:rPr>
          <w:rFonts w:ascii="Calibri" w:hAnsi="Calibri" w:cs="Calibri"/>
          <w:szCs w:val="22"/>
          <w:lang w:val="pl-PL"/>
        </w:rPr>
        <w:t>Umowa została sporządzona w dwóch jednobrzmiących egzemplarzach, po jednym dla każdej ze Stron.</w:t>
      </w:r>
      <w:bookmarkEnd w:id="17"/>
      <w:bookmarkEnd w:id="18"/>
      <w:bookmarkEnd w:id="19"/>
      <w:bookmarkEnd w:id="20"/>
      <w:bookmarkEnd w:id="21"/>
      <w:bookmarkEnd w:id="22"/>
      <w:bookmarkEnd w:id="23"/>
      <w:bookmarkEnd w:id="24"/>
      <w:bookmarkEnd w:id="25"/>
    </w:p>
    <w:p w:rsidR="00930434" w:rsidRDefault="00930434" w:rsidP="00930434">
      <w:pPr>
        <w:keepLines/>
        <w:widowControl w:val="0"/>
        <w:tabs>
          <w:tab w:val="center" w:pos="1704"/>
          <w:tab w:val="center" w:pos="7100"/>
        </w:tabs>
        <w:spacing w:after="0" w:line="360" w:lineRule="auto"/>
        <w:jc w:val="center"/>
        <w:rPr>
          <w:rFonts w:eastAsia="Times New Roman" w:cs="Calibri"/>
          <w:b/>
          <w:bCs/>
        </w:rPr>
      </w:pPr>
      <w:r>
        <w:rPr>
          <w:rFonts w:eastAsia="Times New Roman" w:cs="Calibri"/>
          <w:b/>
          <w:bCs/>
        </w:rPr>
        <w:t>WKONAWCA</w:t>
      </w:r>
      <w:r w:rsidRPr="0029375D">
        <w:rPr>
          <w:rFonts w:eastAsia="Times New Roman" w:cs="Calibri"/>
          <w:b/>
          <w:bCs/>
        </w:rPr>
        <w:tab/>
      </w:r>
      <w:r>
        <w:rPr>
          <w:rFonts w:eastAsia="Times New Roman" w:cs="Calibri"/>
          <w:b/>
          <w:bCs/>
        </w:rPr>
        <w:tab/>
      </w:r>
      <w:r w:rsidRPr="0029375D">
        <w:rPr>
          <w:rFonts w:eastAsia="Times New Roman" w:cs="Calibri"/>
          <w:b/>
          <w:bCs/>
        </w:rPr>
        <w:t>ZAMAWIAJĄCY</w:t>
      </w:r>
    </w:p>
    <w:p w:rsidR="00930434" w:rsidRDefault="00930434" w:rsidP="00930434"/>
    <w:p w:rsidR="00627FB9" w:rsidRDefault="00627FB9" w:rsidP="00627FB9"/>
    <w:p w:rsidR="00627FB9" w:rsidRDefault="00627FB9" w:rsidP="007425B9">
      <w:pPr>
        <w:jc w:val="right"/>
        <w:rPr>
          <w:rFonts w:eastAsia="Times New Roman" w:cs="Arial"/>
          <w:b/>
          <w:lang w:eastAsia="pl-PL"/>
        </w:rPr>
      </w:pPr>
    </w:p>
    <w:p w:rsidR="00FA5E9E" w:rsidRDefault="00FA5E9E" w:rsidP="002C1C65">
      <w:pPr>
        <w:jc w:val="right"/>
        <w:rPr>
          <w:rFonts w:ascii="Arial" w:hAnsi="Arial" w:cs="Arial"/>
          <w:b/>
        </w:rPr>
      </w:pPr>
    </w:p>
    <w:p w:rsidR="00FA5E9E" w:rsidRDefault="00FA5E9E" w:rsidP="002C1C65">
      <w:pPr>
        <w:jc w:val="right"/>
        <w:rPr>
          <w:rFonts w:ascii="Arial" w:hAnsi="Arial" w:cs="Arial"/>
          <w:b/>
        </w:rPr>
      </w:pPr>
    </w:p>
    <w:p w:rsidR="00FA5E9E" w:rsidRDefault="00FA5E9E" w:rsidP="002C1C65">
      <w:pPr>
        <w:jc w:val="right"/>
        <w:rPr>
          <w:rFonts w:ascii="Arial" w:hAnsi="Arial" w:cs="Arial"/>
          <w:b/>
        </w:rPr>
      </w:pPr>
    </w:p>
    <w:p w:rsidR="00FA5E9E" w:rsidRDefault="00FA5E9E" w:rsidP="002C1C65">
      <w:pPr>
        <w:jc w:val="right"/>
        <w:rPr>
          <w:rFonts w:ascii="Arial" w:hAnsi="Arial" w:cs="Arial"/>
          <w:b/>
        </w:rPr>
      </w:pPr>
    </w:p>
    <w:p w:rsidR="00FA5E9E" w:rsidRDefault="00FA5E9E" w:rsidP="002C1C65">
      <w:pPr>
        <w:jc w:val="right"/>
        <w:rPr>
          <w:rFonts w:ascii="Arial" w:hAnsi="Arial" w:cs="Arial"/>
          <w:b/>
        </w:rPr>
      </w:pPr>
    </w:p>
    <w:p w:rsidR="00FA5E9E" w:rsidRDefault="00FA5E9E" w:rsidP="002C1C65">
      <w:pPr>
        <w:jc w:val="right"/>
        <w:rPr>
          <w:rFonts w:ascii="Arial" w:hAnsi="Arial" w:cs="Arial"/>
          <w:b/>
        </w:rPr>
      </w:pPr>
    </w:p>
    <w:p w:rsidR="00FA5E9E" w:rsidRDefault="00FA5E9E" w:rsidP="002C1C65">
      <w:pPr>
        <w:jc w:val="right"/>
        <w:rPr>
          <w:rFonts w:ascii="Arial" w:hAnsi="Arial" w:cs="Arial"/>
          <w:b/>
        </w:rPr>
      </w:pPr>
    </w:p>
    <w:p w:rsidR="00FA5E9E" w:rsidRDefault="00FA5E9E" w:rsidP="002C1C65">
      <w:pPr>
        <w:jc w:val="right"/>
        <w:rPr>
          <w:rFonts w:ascii="Arial" w:hAnsi="Arial" w:cs="Arial"/>
          <w:b/>
        </w:rPr>
      </w:pPr>
    </w:p>
    <w:p w:rsidR="00FA5E9E" w:rsidRDefault="00FA5E9E" w:rsidP="002C1C65">
      <w:pPr>
        <w:jc w:val="right"/>
        <w:rPr>
          <w:rFonts w:ascii="Arial" w:hAnsi="Arial" w:cs="Arial"/>
          <w:b/>
        </w:rPr>
      </w:pPr>
    </w:p>
    <w:p w:rsidR="00AE540E" w:rsidRDefault="00AE540E" w:rsidP="002C1C65">
      <w:pPr>
        <w:jc w:val="right"/>
        <w:rPr>
          <w:rFonts w:ascii="Arial" w:hAnsi="Arial" w:cs="Arial"/>
          <w:b/>
        </w:rPr>
      </w:pPr>
    </w:p>
    <w:p w:rsidR="00AE540E" w:rsidRDefault="00AE540E" w:rsidP="002C1C65">
      <w:pPr>
        <w:jc w:val="right"/>
        <w:rPr>
          <w:rFonts w:ascii="Arial" w:hAnsi="Arial" w:cs="Arial"/>
          <w:b/>
        </w:rPr>
      </w:pPr>
    </w:p>
    <w:p w:rsidR="00AE540E" w:rsidRDefault="00AE540E" w:rsidP="002C1C65">
      <w:pPr>
        <w:jc w:val="right"/>
        <w:rPr>
          <w:rFonts w:ascii="Arial" w:hAnsi="Arial" w:cs="Arial"/>
          <w:b/>
        </w:rPr>
      </w:pPr>
    </w:p>
    <w:p w:rsidR="00930434" w:rsidRDefault="00930434" w:rsidP="002C1C65">
      <w:pPr>
        <w:jc w:val="right"/>
        <w:rPr>
          <w:rFonts w:ascii="Arial" w:hAnsi="Arial" w:cs="Arial"/>
          <w:b/>
        </w:rPr>
      </w:pPr>
    </w:p>
    <w:p w:rsidR="00930434" w:rsidRDefault="00930434" w:rsidP="002C1C65">
      <w:pPr>
        <w:jc w:val="right"/>
        <w:rPr>
          <w:rFonts w:ascii="Arial" w:hAnsi="Arial" w:cs="Arial"/>
          <w:b/>
        </w:rPr>
      </w:pPr>
    </w:p>
    <w:p w:rsidR="00930434" w:rsidRDefault="00930434" w:rsidP="002C1C65">
      <w:pPr>
        <w:jc w:val="right"/>
        <w:rPr>
          <w:rFonts w:ascii="Arial" w:hAnsi="Arial" w:cs="Arial"/>
          <w:b/>
        </w:rPr>
      </w:pPr>
    </w:p>
    <w:p w:rsidR="00930434" w:rsidRDefault="00930434" w:rsidP="002C1C65">
      <w:pPr>
        <w:jc w:val="right"/>
        <w:rPr>
          <w:rFonts w:ascii="Arial" w:hAnsi="Arial" w:cs="Arial"/>
          <w:b/>
        </w:rPr>
      </w:pPr>
    </w:p>
    <w:p w:rsidR="00930434" w:rsidRDefault="00930434" w:rsidP="002C1C65">
      <w:pPr>
        <w:jc w:val="right"/>
        <w:rPr>
          <w:rFonts w:ascii="Arial" w:hAnsi="Arial" w:cs="Arial"/>
          <w:b/>
        </w:rPr>
      </w:pPr>
    </w:p>
    <w:p w:rsidR="00930434" w:rsidRDefault="00930434" w:rsidP="002C1C65">
      <w:pPr>
        <w:jc w:val="right"/>
        <w:rPr>
          <w:rFonts w:ascii="Arial" w:hAnsi="Arial" w:cs="Arial"/>
          <w:b/>
        </w:rPr>
      </w:pPr>
    </w:p>
    <w:p w:rsidR="00930434" w:rsidRDefault="00930434" w:rsidP="002C1C65">
      <w:pPr>
        <w:jc w:val="right"/>
        <w:rPr>
          <w:rFonts w:ascii="Arial" w:hAnsi="Arial" w:cs="Arial"/>
          <w:b/>
        </w:rPr>
      </w:pPr>
    </w:p>
    <w:p w:rsidR="00930434" w:rsidRDefault="00930434" w:rsidP="002C1C65">
      <w:pPr>
        <w:jc w:val="right"/>
        <w:rPr>
          <w:rFonts w:ascii="Arial" w:hAnsi="Arial" w:cs="Arial"/>
          <w:b/>
        </w:rPr>
      </w:pPr>
    </w:p>
    <w:p w:rsidR="00930434" w:rsidRDefault="00930434" w:rsidP="002C1C65">
      <w:pPr>
        <w:jc w:val="right"/>
        <w:rPr>
          <w:rFonts w:ascii="Arial" w:hAnsi="Arial" w:cs="Arial"/>
          <w:b/>
        </w:rPr>
      </w:pPr>
    </w:p>
    <w:p w:rsidR="002C1C65" w:rsidRDefault="00CC3B44" w:rsidP="002C1C65">
      <w:pPr>
        <w:jc w:val="right"/>
        <w:rPr>
          <w:rFonts w:eastAsia="Times New Roman" w:cs="Arial"/>
          <w:b/>
          <w:lang w:eastAsia="pl-PL"/>
        </w:rPr>
      </w:pPr>
      <w:bookmarkStart w:id="26" w:name="_GoBack"/>
      <w:bookmarkEnd w:id="26"/>
      <w:r>
        <w:rPr>
          <w:rFonts w:ascii="Arial" w:hAnsi="Arial" w:cs="Arial"/>
          <w:b/>
        </w:rPr>
        <w:lastRenderedPageBreak/>
        <w:t>Z</w:t>
      </w:r>
      <w:r w:rsidR="002C1C65">
        <w:rPr>
          <w:rFonts w:ascii="Arial" w:hAnsi="Arial" w:cs="Arial"/>
          <w:b/>
        </w:rPr>
        <w:t>ałącznik nr 6 do ogłoszenia</w:t>
      </w:r>
      <w:r w:rsidR="002C1C65">
        <w:rPr>
          <w:rFonts w:eastAsia="Times New Roman" w:cs="Arial"/>
          <w:b/>
          <w:lang w:eastAsia="pl-PL"/>
        </w:rPr>
        <w:t xml:space="preserve"> </w:t>
      </w:r>
    </w:p>
    <w:p w:rsidR="00500E23" w:rsidRPr="007A71A2" w:rsidRDefault="002C1C65" w:rsidP="00B836C8">
      <w:pPr>
        <w:rPr>
          <w:rFonts w:ascii="Franklin Gothic Book" w:hAnsi="Franklin Gothic Book" w:cs="Calibri"/>
          <w:b/>
        </w:rPr>
      </w:pPr>
      <w:r>
        <w:rPr>
          <w:b/>
          <w:sz w:val="28"/>
          <w:szCs w:val="28"/>
        </w:rPr>
        <w:t xml:space="preserve">              </w:t>
      </w:r>
      <w:r w:rsidR="00500E23" w:rsidRPr="007A71A2">
        <w:rPr>
          <w:rFonts w:ascii="Franklin Gothic Book" w:hAnsi="Franklin Gothic Book" w:cs="Calibri"/>
          <w:b/>
          <w:color w:val="000000"/>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500E23" w:rsidRPr="0036351C" w:rsidTr="00F217E4">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rsidR="00500E23" w:rsidRPr="007A71A2" w:rsidRDefault="00500E23" w:rsidP="00F217E4">
            <w:pPr>
              <w:tabs>
                <w:tab w:val="left" w:pos="3402"/>
              </w:tabs>
              <w:spacing w:after="120" w:line="240" w:lineRule="auto"/>
              <w:jc w:val="both"/>
              <w:rPr>
                <w:rFonts w:ascii="Franklin Gothic Book" w:hAnsi="Franklin Gothic Book" w:cs="Calibri"/>
                <w:b/>
                <w:color w:val="000000"/>
              </w:rPr>
            </w:pPr>
            <w:r w:rsidRPr="007A71A2">
              <w:rPr>
                <w:rFonts w:ascii="Franklin Gothic Book" w:hAnsi="Franklin Gothic Book" w:cs="Calibri"/>
                <w:b/>
                <w:color w:val="000000"/>
              </w:rPr>
              <w:t>AUKCJA ELEKTRONICZNA</w:t>
            </w:r>
          </w:p>
        </w:tc>
      </w:tr>
    </w:tbl>
    <w:p w:rsidR="00500E23" w:rsidRPr="007A71A2" w:rsidRDefault="00500E23" w:rsidP="00500E23">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I. Warunki</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w:t>
      </w:r>
      <w:r w:rsidRPr="007A71A2">
        <w:rPr>
          <w:rFonts w:ascii="Franklin Gothic Book" w:hAnsi="Franklin Gothic Book" w:cs="Calibri"/>
          <w:color w:val="000000"/>
        </w:rPr>
        <w:tab/>
      </w:r>
      <w:r w:rsidRPr="007A71A2">
        <w:rPr>
          <w:rFonts w:ascii="Franklin Gothic Book" w:eastAsia="Calibri" w:hAnsi="Franklin Gothic Book" w:cs="Calibri"/>
          <w:color w:val="000000"/>
        </w:rPr>
        <w:t>Zamawiający w celu wyboru najkorzystniejszej Oferty przewiduje przeprowadzenie aukcji elektronicznej.</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2.</w:t>
      </w:r>
      <w:r w:rsidRPr="007A71A2">
        <w:rPr>
          <w:rFonts w:ascii="Franklin Gothic Book" w:hAnsi="Franklin Gothic Book" w:cs="Calibri"/>
          <w:color w:val="000000"/>
        </w:rPr>
        <w:tab/>
        <w:t>Aukcja elektroniczna zostanie przeprowadzona na Platformie zakupowej firmy eB2B.</w:t>
      </w:r>
    </w:p>
    <w:p w:rsidR="00500E23" w:rsidRPr="007A71A2" w:rsidRDefault="00500E23" w:rsidP="00500E23">
      <w:pPr>
        <w:tabs>
          <w:tab w:val="left" w:pos="3402"/>
        </w:tabs>
        <w:spacing w:after="120" w:line="240" w:lineRule="auto"/>
        <w:ind w:left="284" w:hanging="284"/>
        <w:jc w:val="both"/>
        <w:rPr>
          <w:rFonts w:ascii="Franklin Gothic Book" w:eastAsia="Calibri" w:hAnsi="Franklin Gothic Book" w:cs="Calibri"/>
          <w:color w:val="000000"/>
        </w:rPr>
      </w:pPr>
      <w:r w:rsidRPr="007A71A2">
        <w:rPr>
          <w:rFonts w:ascii="Franklin Gothic Book" w:hAnsi="Franklin Gothic Book" w:cs="Calibri"/>
          <w:color w:val="000000"/>
        </w:rPr>
        <w:t>3.</w:t>
      </w:r>
      <w:r w:rsidRPr="007A71A2">
        <w:rPr>
          <w:rFonts w:ascii="Franklin Gothic Book" w:hAnsi="Franklin Gothic Book" w:cs="Calibri"/>
          <w:color w:val="000000"/>
        </w:rPr>
        <w:tab/>
      </w:r>
      <w:r w:rsidRPr="007A71A2">
        <w:rPr>
          <w:rFonts w:ascii="Franklin Gothic Book" w:eastAsia="Calibri" w:hAnsi="Franklin Gothic Book"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4.</w:t>
      </w:r>
      <w:r w:rsidRPr="007A71A2">
        <w:rPr>
          <w:rFonts w:ascii="Franklin Gothic Book" w:hAnsi="Franklin Gothic Book" w:cs="Calibri"/>
          <w:color w:val="000000"/>
        </w:rPr>
        <w:tab/>
        <w:t>Kryteriami oceny ofert są:</w:t>
      </w:r>
    </w:p>
    <w:p w:rsidR="00500E23" w:rsidRPr="007A71A2" w:rsidRDefault="00500E23" w:rsidP="00500E23">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4.1.</w:t>
      </w:r>
      <w:r w:rsidRPr="007A71A2">
        <w:rPr>
          <w:rFonts w:ascii="Franklin Gothic Book" w:hAnsi="Franklin Gothic Book" w:cs="Calibri"/>
          <w:color w:val="000000"/>
        </w:rPr>
        <w:tab/>
        <w:t>Cena netto.</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5.</w:t>
      </w:r>
      <w:r w:rsidRPr="007A71A2">
        <w:rPr>
          <w:rFonts w:ascii="Franklin Gothic Book" w:hAnsi="Franklin Gothic Book" w:cs="Calibri"/>
          <w:color w:val="000000"/>
        </w:rPr>
        <w:tab/>
        <w:t>Parametrami zmiennymi w aukcji elektronicznej będą:</w:t>
      </w:r>
    </w:p>
    <w:p w:rsidR="00500E23" w:rsidRPr="007A71A2" w:rsidRDefault="00500E23" w:rsidP="00500E23">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5.1.</w:t>
      </w:r>
      <w:r w:rsidRPr="007A71A2">
        <w:rPr>
          <w:rFonts w:ascii="Franklin Gothic Book" w:hAnsi="Franklin Gothic Book" w:cs="Calibri"/>
          <w:color w:val="000000"/>
        </w:rPr>
        <w:tab/>
        <w:t>Cena netto,</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500E23" w:rsidRPr="007A71A2" w:rsidRDefault="00500E23" w:rsidP="00500E23">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10.  Za najkorzystniejszą Zamawiający uzna ofertę z najwyższą punktacją.</w:t>
      </w:r>
    </w:p>
    <w:p w:rsidR="00500E23" w:rsidRPr="007A71A2" w:rsidRDefault="00500E23" w:rsidP="00500E23">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rsidR="00500E23" w:rsidRPr="007A71A2" w:rsidRDefault="00500E23" w:rsidP="00500E23">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 Wymagania dotyczące rejestracji i identyfikacji Wykonawców </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1. Wykonawcy, których oferty nie podlegają odrzuceniu zostaną dopuszczeni do aukcji</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 xml:space="preserve">2. Po otrzymaniu zaproszenia do udziału w aukcji elektronicznej, Wykonawcy przeprowadzają proces rejestracji swojego konta na stronie </w:t>
      </w:r>
      <w:hyperlink r:id="rId21"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Dokonanie procesu rejestracji jest warunkiem koniecznym udziału w aukcji i składania ofert w jej trakcie. Następnie Wykonawcy </w:t>
      </w:r>
      <w:r w:rsidRPr="007A71A2">
        <w:rPr>
          <w:rFonts w:ascii="Franklin Gothic Book" w:hAnsi="Franklin Gothic Book" w:cs="Calibri"/>
          <w:color w:val="000000"/>
        </w:rPr>
        <w:lastRenderedPageBreak/>
        <w:t xml:space="preserve">kontaktują się z administratorem platformy zakupowej eB2B drogą mailową, lub telefoniczną (możliwości kontaktu podane są na stronie </w:t>
      </w:r>
      <w:hyperlink r:id="rId22"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w zakładce KONTAKTY)  w celu uzupełnienia danych </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 xml:space="preserve">4. Zaproszenia do udziału w aukcji elektronicznej, zostaną przekazane Wykonawcom przez Zamawiającego drogą elektroniczną, na adres e-mail Wykonawcy, wskazany w ofercie (w FORMULARZU OFERTA) </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5. Fakt otrzymania drogą elektroniczną zaproszeń Wykonawcy potwierdzają Zamawiającemu niezwłocznie na adres</w:t>
      </w:r>
      <w:r>
        <w:rPr>
          <w:rFonts w:ascii="Franklin Gothic Book" w:hAnsi="Franklin Gothic Book" w:cs="Calibri"/>
          <w:color w:val="000000"/>
        </w:rPr>
        <w:t>y</w:t>
      </w:r>
      <w:r w:rsidRPr="007A71A2">
        <w:rPr>
          <w:rFonts w:ascii="Franklin Gothic Book" w:hAnsi="Franklin Gothic Book" w:cs="Calibri"/>
          <w:color w:val="000000"/>
        </w:rPr>
        <w:t xml:space="preserve"> e-mail: </w:t>
      </w:r>
      <w:hyperlink r:id="rId23" w:history="1">
        <w:r w:rsidRPr="008C3FE5">
          <w:rPr>
            <w:rStyle w:val="Hipercze"/>
            <w:rFonts w:ascii="Franklin Gothic Book" w:hAnsi="Franklin Gothic Book" w:cs="Calibri"/>
          </w:rPr>
          <w:t>zbigniew.karwacki@enea.pl</w:t>
        </w:r>
      </w:hyperlink>
      <w:r w:rsidRPr="007A71A2">
        <w:rPr>
          <w:rFonts w:ascii="Franklin Gothic Book" w:hAnsi="Franklin Gothic Book" w:cs="Calibri"/>
          <w:color w:val="000000"/>
        </w:rPr>
        <w:t xml:space="preserve"> oraz </w:t>
      </w:r>
      <w:hyperlink r:id="rId24" w:history="1">
        <w:r w:rsidR="006F63BD" w:rsidRPr="001F2AB0">
          <w:rPr>
            <w:rStyle w:val="Hipercze"/>
            <w:rFonts w:ascii="Franklin Gothic Book" w:hAnsi="Franklin Gothic Book" w:cs="Calibri"/>
          </w:rPr>
          <w:t>sebastianscislowski@enea.pl</w:t>
        </w:r>
      </w:hyperlink>
      <w:r w:rsidRPr="007A71A2">
        <w:rPr>
          <w:rFonts w:ascii="Franklin Gothic Book" w:hAnsi="Franklin Gothic Book" w:cs="Calibri"/>
          <w:color w:val="000000"/>
        </w:rPr>
        <w:t xml:space="preserve">, niezależnie od ich zamiaru wzięcia udziału w aukcji. </w:t>
      </w:r>
    </w:p>
    <w:p w:rsidR="00500E23" w:rsidRPr="007A71A2" w:rsidRDefault="00500E23" w:rsidP="00500E23">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III. Wymagania techniczne urządzeń informatycznych użytych do udziału w aukcji elektronicznej, zapewniające stabilne współdziałanie z platformą </w:t>
      </w:r>
    </w:p>
    <w:p w:rsidR="00500E23" w:rsidRPr="007A71A2" w:rsidRDefault="00500E23" w:rsidP="00500E23">
      <w:pPr>
        <w:numPr>
          <w:ilvl w:val="1"/>
          <w:numId w:val="11"/>
        </w:numPr>
        <w:spacing w:after="120" w:line="240" w:lineRule="auto"/>
        <w:ind w:left="284" w:hanging="284"/>
        <w:contextualSpacing/>
        <w:jc w:val="both"/>
        <w:rPr>
          <w:rFonts w:ascii="Franklin Gothic Book" w:hAnsi="Franklin Gothic Book" w:cs="Calibri"/>
          <w:color w:val="000000"/>
        </w:rPr>
      </w:pPr>
      <w:r w:rsidRPr="007A71A2">
        <w:rPr>
          <w:rFonts w:ascii="Franklin Gothic Book" w:hAnsi="Franklin Gothic Book" w:cs="Calibri"/>
          <w:color w:val="000000"/>
        </w:rPr>
        <w:t>Udział w licytacji elektronicznej wymaga posiadania komputera klasy PC lub Mac, o następującej konfiguracji: pamięć min 1024 MB RAM, jeden z systemów operacyjnych – Windows 7 lub nowszy, Mac OS X 10.4 lub nowszy, oraz</w:t>
      </w:r>
    </w:p>
    <w:p w:rsidR="00500E23" w:rsidRPr="007A71A2" w:rsidRDefault="00500E23" w:rsidP="00500E23">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•dostęp do sieci Internet,</w:t>
      </w:r>
    </w:p>
    <w:p w:rsidR="00500E23" w:rsidRPr="007A71A2" w:rsidRDefault="00500E23" w:rsidP="00500E23">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•włączona obsługa JavaScript,</w:t>
      </w:r>
    </w:p>
    <w:p w:rsidR="00500E23" w:rsidRPr="007A71A2" w:rsidRDefault="00500E23" w:rsidP="00500E23">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•zalecana szybkość łącza internetowego powyżej 500 KB/s,</w:t>
      </w:r>
    </w:p>
    <w:p w:rsidR="00500E23" w:rsidRPr="007A71A2" w:rsidRDefault="00500E23" w:rsidP="00500E23">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•zainstalowany Acrobat Reader,</w:t>
      </w:r>
    </w:p>
    <w:p w:rsidR="00500E23" w:rsidRPr="007A71A2" w:rsidRDefault="00500E23" w:rsidP="00500E23">
      <w:pPr>
        <w:spacing w:after="120" w:line="240" w:lineRule="auto"/>
        <w:rPr>
          <w:rFonts w:ascii="Franklin Gothic Book" w:hAnsi="Franklin Gothic Book" w:cs="Arial"/>
          <w:b/>
          <w:color w:val="000000" w:themeColor="text1"/>
        </w:rPr>
      </w:pPr>
      <w:r w:rsidRPr="007A71A2">
        <w:rPr>
          <w:rFonts w:ascii="Franklin Gothic Book" w:hAnsi="Franklin Gothic Book" w:cs="Calibri"/>
          <w:color w:val="00000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500E23" w:rsidRPr="007A71A2" w:rsidRDefault="00500E23" w:rsidP="00500E23">
      <w:pPr>
        <w:spacing w:after="120" w:line="240" w:lineRule="auto"/>
        <w:rPr>
          <w:rFonts w:ascii="Franklin Gothic Book" w:hAnsi="Franklin Gothic Book" w:cs="Arial"/>
          <w:b/>
          <w:color w:val="000000" w:themeColor="text1"/>
        </w:rPr>
      </w:pPr>
    </w:p>
    <w:p w:rsidR="00500E23" w:rsidRDefault="00500E23" w:rsidP="00500E23">
      <w:pPr>
        <w:rPr>
          <w:rFonts w:eastAsia="Times New Roman" w:cs="Arial"/>
          <w:b/>
          <w:lang w:eastAsia="pl-PL"/>
        </w:rPr>
      </w:pPr>
    </w:p>
    <w:p w:rsidR="00500E23" w:rsidRDefault="00500E23" w:rsidP="00BE22F8">
      <w:pPr>
        <w:jc w:val="right"/>
        <w:rPr>
          <w:rFonts w:eastAsia="Times New Roman" w:cs="Arial"/>
          <w:b/>
          <w:lang w:eastAsia="pl-PL"/>
        </w:rPr>
      </w:pPr>
    </w:p>
    <w:sectPr w:rsidR="00500E23" w:rsidSect="00F0433C">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9C4" w:rsidRDefault="00FC69C4" w:rsidP="00B33061">
      <w:pPr>
        <w:spacing w:after="0" w:line="240" w:lineRule="auto"/>
      </w:pPr>
      <w:r>
        <w:separator/>
      </w:r>
    </w:p>
  </w:endnote>
  <w:endnote w:type="continuationSeparator" w:id="0">
    <w:p w:rsidR="00FC69C4" w:rsidRDefault="00FC69C4" w:rsidP="00B3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Franklin Gothic Book">
    <w:panose1 w:val="020B05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Tahoma,Bold">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9C4" w:rsidRDefault="00FC69C4" w:rsidP="00B33061">
      <w:pPr>
        <w:spacing w:after="0" w:line="240" w:lineRule="auto"/>
      </w:pPr>
      <w:r>
        <w:separator/>
      </w:r>
    </w:p>
  </w:footnote>
  <w:footnote w:type="continuationSeparator" w:id="0">
    <w:p w:rsidR="00FC69C4" w:rsidRDefault="00FC69C4" w:rsidP="00B330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94D3F"/>
    <w:multiLevelType w:val="hybridMultilevel"/>
    <w:tmpl w:val="7FBA8D62"/>
    <w:lvl w:ilvl="0" w:tplc="B1E4EF72">
      <w:start w:val="2"/>
      <w:numFmt w:val="bullet"/>
      <w:lvlText w:val=""/>
      <w:lvlJc w:val="left"/>
      <w:pPr>
        <w:ind w:left="852" w:hanging="360"/>
      </w:pPr>
      <w:rPr>
        <w:rFonts w:ascii="Wingdings" w:eastAsiaTheme="minorHAnsi" w:hAnsi="Wingdings" w:cs="Arial" w:hint="default"/>
        <w:b/>
      </w:rPr>
    </w:lvl>
    <w:lvl w:ilvl="1" w:tplc="04150003" w:tentative="1">
      <w:start w:val="1"/>
      <w:numFmt w:val="bullet"/>
      <w:lvlText w:val="o"/>
      <w:lvlJc w:val="left"/>
      <w:pPr>
        <w:ind w:left="1572" w:hanging="360"/>
      </w:pPr>
      <w:rPr>
        <w:rFonts w:ascii="Courier New" w:hAnsi="Courier New" w:cs="Courier New" w:hint="default"/>
      </w:rPr>
    </w:lvl>
    <w:lvl w:ilvl="2" w:tplc="04150005" w:tentative="1">
      <w:start w:val="1"/>
      <w:numFmt w:val="bullet"/>
      <w:lvlText w:val=""/>
      <w:lvlJc w:val="left"/>
      <w:pPr>
        <w:ind w:left="2292" w:hanging="360"/>
      </w:pPr>
      <w:rPr>
        <w:rFonts w:ascii="Wingdings" w:hAnsi="Wingdings" w:hint="default"/>
      </w:rPr>
    </w:lvl>
    <w:lvl w:ilvl="3" w:tplc="04150001" w:tentative="1">
      <w:start w:val="1"/>
      <w:numFmt w:val="bullet"/>
      <w:lvlText w:val=""/>
      <w:lvlJc w:val="left"/>
      <w:pPr>
        <w:ind w:left="3012" w:hanging="360"/>
      </w:pPr>
      <w:rPr>
        <w:rFonts w:ascii="Symbol" w:hAnsi="Symbol" w:hint="default"/>
      </w:rPr>
    </w:lvl>
    <w:lvl w:ilvl="4" w:tplc="04150003" w:tentative="1">
      <w:start w:val="1"/>
      <w:numFmt w:val="bullet"/>
      <w:lvlText w:val="o"/>
      <w:lvlJc w:val="left"/>
      <w:pPr>
        <w:ind w:left="3732" w:hanging="360"/>
      </w:pPr>
      <w:rPr>
        <w:rFonts w:ascii="Courier New" w:hAnsi="Courier New" w:cs="Courier New" w:hint="default"/>
      </w:rPr>
    </w:lvl>
    <w:lvl w:ilvl="5" w:tplc="04150005" w:tentative="1">
      <w:start w:val="1"/>
      <w:numFmt w:val="bullet"/>
      <w:lvlText w:val=""/>
      <w:lvlJc w:val="left"/>
      <w:pPr>
        <w:ind w:left="4452" w:hanging="360"/>
      </w:pPr>
      <w:rPr>
        <w:rFonts w:ascii="Wingdings" w:hAnsi="Wingdings" w:hint="default"/>
      </w:rPr>
    </w:lvl>
    <w:lvl w:ilvl="6" w:tplc="04150001" w:tentative="1">
      <w:start w:val="1"/>
      <w:numFmt w:val="bullet"/>
      <w:lvlText w:val=""/>
      <w:lvlJc w:val="left"/>
      <w:pPr>
        <w:ind w:left="5172" w:hanging="360"/>
      </w:pPr>
      <w:rPr>
        <w:rFonts w:ascii="Symbol" w:hAnsi="Symbol" w:hint="default"/>
      </w:rPr>
    </w:lvl>
    <w:lvl w:ilvl="7" w:tplc="04150003" w:tentative="1">
      <w:start w:val="1"/>
      <w:numFmt w:val="bullet"/>
      <w:lvlText w:val="o"/>
      <w:lvlJc w:val="left"/>
      <w:pPr>
        <w:ind w:left="5892" w:hanging="360"/>
      </w:pPr>
      <w:rPr>
        <w:rFonts w:ascii="Courier New" w:hAnsi="Courier New" w:cs="Courier New" w:hint="default"/>
      </w:rPr>
    </w:lvl>
    <w:lvl w:ilvl="8" w:tplc="04150005" w:tentative="1">
      <w:start w:val="1"/>
      <w:numFmt w:val="bullet"/>
      <w:lvlText w:val=""/>
      <w:lvlJc w:val="left"/>
      <w:pPr>
        <w:ind w:left="6612" w:hanging="360"/>
      </w:pPr>
      <w:rPr>
        <w:rFonts w:ascii="Wingdings" w:hAnsi="Wingdings" w:hint="default"/>
      </w:rPr>
    </w:lvl>
  </w:abstractNum>
  <w:abstractNum w:abstractNumId="1" w15:restartNumberingAfterBreak="0">
    <w:nsid w:val="0A797264"/>
    <w:multiLevelType w:val="multilevel"/>
    <w:tmpl w:val="630AFDE8"/>
    <w:lvl w:ilvl="0">
      <w:start w:val="1"/>
      <w:numFmt w:val="decimal"/>
      <w:lvlText w:val="%1."/>
      <w:lvlJc w:val="left"/>
      <w:pPr>
        <w:ind w:left="552" w:hanging="552"/>
      </w:pPr>
      <w:rPr>
        <w:rFonts w:hint="default"/>
      </w:rPr>
    </w:lvl>
    <w:lvl w:ilvl="1">
      <w:start w:val="1"/>
      <w:numFmt w:val="decimal"/>
      <w:lvlText w:val="%1.%2."/>
      <w:lvlJc w:val="left"/>
      <w:pPr>
        <w:ind w:left="624" w:hanging="552"/>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936" w:hanging="72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1944" w:hanging="1440"/>
      </w:pPr>
      <w:rPr>
        <w:rFonts w:hint="default"/>
      </w:rPr>
    </w:lvl>
    <w:lvl w:ilvl="8">
      <w:start w:val="1"/>
      <w:numFmt w:val="decimal"/>
      <w:lvlText w:val="%1.%2.%3.%4.%5.%6.%7.%8.%9."/>
      <w:lvlJc w:val="left"/>
      <w:pPr>
        <w:ind w:left="2376" w:hanging="1800"/>
      </w:pPr>
      <w:rPr>
        <w:rFonts w:hint="default"/>
      </w:rPr>
    </w:lvl>
  </w:abstractNum>
  <w:abstractNum w:abstractNumId="2"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3" w15:restartNumberingAfterBreak="0">
    <w:nsid w:val="17C92A38"/>
    <w:multiLevelType w:val="hybridMultilevel"/>
    <w:tmpl w:val="3D6472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1625AD"/>
    <w:multiLevelType w:val="multilevel"/>
    <w:tmpl w:val="51FA6ADE"/>
    <w:lvl w:ilvl="0">
      <w:start w:val="1"/>
      <w:numFmt w:val="decimal"/>
      <w:lvlText w:val="%1"/>
      <w:lvlJc w:val="left"/>
      <w:pPr>
        <w:ind w:left="444" w:hanging="444"/>
      </w:pPr>
      <w:rPr>
        <w:rFonts w:cs="Arial" w:hint="default"/>
      </w:rPr>
    </w:lvl>
    <w:lvl w:ilvl="1">
      <w:start w:val="1"/>
      <w:numFmt w:val="decimal"/>
      <w:lvlText w:val="%1.%2"/>
      <w:lvlJc w:val="left"/>
      <w:pPr>
        <w:ind w:left="798" w:hanging="444"/>
      </w:pPr>
      <w:rPr>
        <w:rFonts w:cs="Arial" w:hint="default"/>
      </w:rPr>
    </w:lvl>
    <w:lvl w:ilvl="2">
      <w:start w:val="1"/>
      <w:numFmt w:val="decimal"/>
      <w:lvlText w:val="%1.%2.%3"/>
      <w:lvlJc w:val="left"/>
      <w:pPr>
        <w:ind w:left="1571" w:hanging="720"/>
      </w:pPr>
      <w:rPr>
        <w:rFonts w:cs="Arial" w:hint="default"/>
        <w:b w:val="0"/>
      </w:rPr>
    </w:lvl>
    <w:lvl w:ilvl="3">
      <w:start w:val="1"/>
      <w:numFmt w:val="decimal"/>
      <w:lvlText w:val="%1.%2.%3.%4"/>
      <w:lvlJc w:val="left"/>
      <w:pPr>
        <w:ind w:left="1782" w:hanging="720"/>
      </w:pPr>
      <w:rPr>
        <w:rFonts w:cs="Arial" w:hint="default"/>
      </w:rPr>
    </w:lvl>
    <w:lvl w:ilvl="4">
      <w:start w:val="1"/>
      <w:numFmt w:val="decimal"/>
      <w:lvlText w:val="%1.%2.%3.%4.%5"/>
      <w:lvlJc w:val="left"/>
      <w:pPr>
        <w:ind w:left="2496" w:hanging="1080"/>
      </w:pPr>
      <w:rPr>
        <w:rFonts w:cs="Arial" w:hint="default"/>
      </w:rPr>
    </w:lvl>
    <w:lvl w:ilvl="5">
      <w:start w:val="1"/>
      <w:numFmt w:val="decimal"/>
      <w:lvlText w:val="%1.%2.%3.%4.%5.%6"/>
      <w:lvlJc w:val="left"/>
      <w:pPr>
        <w:ind w:left="2850" w:hanging="1080"/>
      </w:pPr>
      <w:rPr>
        <w:rFonts w:cs="Arial" w:hint="default"/>
      </w:rPr>
    </w:lvl>
    <w:lvl w:ilvl="6">
      <w:start w:val="1"/>
      <w:numFmt w:val="decimal"/>
      <w:lvlText w:val="%1.%2.%3.%4.%5.%6.%7"/>
      <w:lvlJc w:val="left"/>
      <w:pPr>
        <w:ind w:left="3564" w:hanging="1440"/>
      </w:pPr>
      <w:rPr>
        <w:rFonts w:cs="Arial" w:hint="default"/>
      </w:rPr>
    </w:lvl>
    <w:lvl w:ilvl="7">
      <w:start w:val="1"/>
      <w:numFmt w:val="decimal"/>
      <w:lvlText w:val="%1.%2.%3.%4.%5.%6.%7.%8"/>
      <w:lvlJc w:val="left"/>
      <w:pPr>
        <w:ind w:left="3918" w:hanging="1440"/>
      </w:pPr>
      <w:rPr>
        <w:rFonts w:cs="Arial" w:hint="default"/>
      </w:rPr>
    </w:lvl>
    <w:lvl w:ilvl="8">
      <w:start w:val="1"/>
      <w:numFmt w:val="decimal"/>
      <w:lvlText w:val="%1.%2.%3.%4.%5.%6.%7.%8.%9"/>
      <w:lvlJc w:val="left"/>
      <w:pPr>
        <w:ind w:left="4272" w:hanging="1440"/>
      </w:pPr>
      <w:rPr>
        <w:rFonts w:cs="Arial" w:hint="default"/>
      </w:rPr>
    </w:lvl>
  </w:abstractNum>
  <w:abstractNum w:abstractNumId="5" w15:restartNumberingAfterBreak="0">
    <w:nsid w:val="1A5149FB"/>
    <w:multiLevelType w:val="multilevel"/>
    <w:tmpl w:val="AE3850F6"/>
    <w:lvl w:ilvl="0">
      <w:start w:val="1"/>
      <w:numFmt w:val="decimal"/>
      <w:lvlText w:val="%1."/>
      <w:lvlJc w:val="left"/>
      <w:pPr>
        <w:ind w:left="360" w:hanging="360"/>
      </w:pPr>
      <w:rPr>
        <w:rFonts w:hint="default"/>
      </w:rPr>
    </w:lvl>
    <w:lvl w:ilvl="1">
      <w:start w:val="2"/>
      <w:numFmt w:val="decimal"/>
      <w:lvlText w:val="%1.%2."/>
      <w:lvlJc w:val="left"/>
      <w:pPr>
        <w:ind w:left="408" w:hanging="360"/>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728" w:hanging="144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2184" w:hanging="1800"/>
      </w:pPr>
      <w:rPr>
        <w:rFonts w:hint="default"/>
      </w:rPr>
    </w:lvl>
  </w:abstractNum>
  <w:abstractNum w:abstractNumId="6" w15:restartNumberingAfterBreak="0">
    <w:nsid w:val="21754B36"/>
    <w:multiLevelType w:val="hybridMultilevel"/>
    <w:tmpl w:val="A6465DBC"/>
    <w:lvl w:ilvl="0" w:tplc="14A447F2">
      <w:start w:val="2"/>
      <w:numFmt w:val="bullet"/>
      <w:lvlText w:val=""/>
      <w:lvlJc w:val="left"/>
      <w:pPr>
        <w:ind w:left="786" w:hanging="360"/>
      </w:pPr>
      <w:rPr>
        <w:rFonts w:ascii="Wingdings" w:eastAsiaTheme="minorHAnsi" w:hAnsi="Wingdings" w:cstheme="minorBidi"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7" w15:restartNumberingAfterBreak="0">
    <w:nsid w:val="22111902"/>
    <w:multiLevelType w:val="hybridMultilevel"/>
    <w:tmpl w:val="752CBA6C"/>
    <w:lvl w:ilvl="0" w:tplc="3A60E6D0">
      <w:start w:val="1"/>
      <w:numFmt w:val="decimal"/>
      <w:lvlText w:val="%1."/>
      <w:lvlJc w:val="left"/>
      <w:pPr>
        <w:tabs>
          <w:tab w:val="num" w:pos="720"/>
        </w:tabs>
        <w:ind w:left="720" w:hanging="360"/>
      </w:pPr>
      <w:rPr>
        <w:rFonts w:asciiTheme="minorHAnsi" w:hAnsiTheme="minorHAns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264855E7"/>
    <w:multiLevelType w:val="multilevel"/>
    <w:tmpl w:val="9766B6FA"/>
    <w:lvl w:ilvl="0">
      <w:start w:val="1"/>
      <w:numFmt w:val="decimal"/>
      <w:lvlText w:val="%1."/>
      <w:lvlJc w:val="left"/>
      <w:pPr>
        <w:ind w:left="360" w:hanging="360"/>
      </w:pPr>
      <w:rPr>
        <w:rFonts w:hint="default"/>
      </w:rPr>
    </w:lvl>
    <w:lvl w:ilvl="1">
      <w:start w:val="3"/>
      <w:numFmt w:val="decimal"/>
      <w:lvlText w:val="%1.%2."/>
      <w:lvlJc w:val="left"/>
      <w:pPr>
        <w:ind w:left="456" w:hanging="360"/>
      </w:pPr>
      <w:rPr>
        <w:rFonts w:hint="default"/>
      </w:rPr>
    </w:lvl>
    <w:lvl w:ilvl="2">
      <w:start w:val="1"/>
      <w:numFmt w:val="decimal"/>
      <w:lvlText w:val="%1.%2.%3."/>
      <w:lvlJc w:val="left"/>
      <w:pPr>
        <w:ind w:left="912" w:hanging="720"/>
      </w:pPr>
      <w:rPr>
        <w:rFonts w:hint="default"/>
      </w:rPr>
    </w:lvl>
    <w:lvl w:ilvl="3">
      <w:start w:val="1"/>
      <w:numFmt w:val="decimal"/>
      <w:lvlText w:val="%1.%2.%3.%4."/>
      <w:lvlJc w:val="left"/>
      <w:pPr>
        <w:ind w:left="1008" w:hanging="720"/>
      </w:pPr>
      <w:rPr>
        <w:rFonts w:hint="default"/>
      </w:rPr>
    </w:lvl>
    <w:lvl w:ilvl="4">
      <w:start w:val="1"/>
      <w:numFmt w:val="decimal"/>
      <w:lvlText w:val="%1.%2.%3.%4.%5."/>
      <w:lvlJc w:val="left"/>
      <w:pPr>
        <w:ind w:left="1464" w:hanging="1080"/>
      </w:pPr>
      <w:rPr>
        <w:rFonts w:hint="default"/>
      </w:rPr>
    </w:lvl>
    <w:lvl w:ilvl="5">
      <w:start w:val="1"/>
      <w:numFmt w:val="decimal"/>
      <w:lvlText w:val="%1.%2.%3.%4.%5.%6."/>
      <w:lvlJc w:val="left"/>
      <w:pPr>
        <w:ind w:left="1560" w:hanging="1080"/>
      </w:pPr>
      <w:rPr>
        <w:rFonts w:hint="default"/>
      </w:rPr>
    </w:lvl>
    <w:lvl w:ilvl="6">
      <w:start w:val="1"/>
      <w:numFmt w:val="decimal"/>
      <w:lvlText w:val="%1.%2.%3.%4.%5.%6.%7."/>
      <w:lvlJc w:val="left"/>
      <w:pPr>
        <w:ind w:left="2016" w:hanging="1440"/>
      </w:pPr>
      <w:rPr>
        <w:rFonts w:hint="default"/>
      </w:rPr>
    </w:lvl>
    <w:lvl w:ilvl="7">
      <w:start w:val="1"/>
      <w:numFmt w:val="decimal"/>
      <w:lvlText w:val="%1.%2.%3.%4.%5.%6.%7.%8."/>
      <w:lvlJc w:val="left"/>
      <w:pPr>
        <w:ind w:left="2112" w:hanging="1440"/>
      </w:pPr>
      <w:rPr>
        <w:rFonts w:hint="default"/>
      </w:rPr>
    </w:lvl>
    <w:lvl w:ilvl="8">
      <w:start w:val="1"/>
      <w:numFmt w:val="decimal"/>
      <w:lvlText w:val="%1.%2.%3.%4.%5.%6.%7.%8.%9."/>
      <w:lvlJc w:val="left"/>
      <w:pPr>
        <w:ind w:left="2568" w:hanging="1800"/>
      </w:pPr>
      <w:rPr>
        <w:rFonts w:hint="default"/>
      </w:rPr>
    </w:lvl>
  </w:abstractNum>
  <w:abstractNum w:abstractNumId="9" w15:restartNumberingAfterBreak="0">
    <w:nsid w:val="2BFF1D8A"/>
    <w:multiLevelType w:val="multilevel"/>
    <w:tmpl w:val="71A8A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11" w15:restartNumberingAfterBreak="0">
    <w:nsid w:val="2FA33A28"/>
    <w:multiLevelType w:val="multilevel"/>
    <w:tmpl w:val="566CE918"/>
    <w:lvl w:ilvl="0">
      <w:start w:val="1"/>
      <w:numFmt w:val="decimal"/>
      <w:lvlText w:val="%1."/>
      <w:lvlJc w:val="left"/>
      <w:pPr>
        <w:ind w:left="360" w:hanging="360"/>
      </w:pPr>
      <w:rPr>
        <w:rFonts w:asciiTheme="minorHAnsi" w:hAnsiTheme="minorHAnsi" w:hint="default"/>
        <w:b w:val="0"/>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3D9464C"/>
    <w:multiLevelType w:val="hybridMultilevel"/>
    <w:tmpl w:val="12828BA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5A94A55"/>
    <w:multiLevelType w:val="singleLevel"/>
    <w:tmpl w:val="05C6DB1C"/>
    <w:lvl w:ilvl="0">
      <w:start w:val="1"/>
      <w:numFmt w:val="upperRoman"/>
      <w:pStyle w:val="Nagwek2"/>
      <w:lvlText w:val="%1."/>
      <w:lvlJc w:val="left"/>
      <w:pPr>
        <w:tabs>
          <w:tab w:val="num" w:pos="840"/>
        </w:tabs>
        <w:ind w:left="840" w:hanging="720"/>
      </w:pPr>
      <w:rPr>
        <w:rFonts w:hint="default"/>
      </w:rPr>
    </w:lvl>
  </w:abstractNum>
  <w:abstractNum w:abstractNumId="14" w15:restartNumberingAfterBreak="0">
    <w:nsid w:val="3609261B"/>
    <w:multiLevelType w:val="hybridMultilevel"/>
    <w:tmpl w:val="47F859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141D79"/>
    <w:multiLevelType w:val="hybridMultilevel"/>
    <w:tmpl w:val="26087FB6"/>
    <w:lvl w:ilvl="0" w:tplc="076E5A8C">
      <w:numFmt w:val="bullet"/>
      <w:lvlText w:val=""/>
      <w:lvlJc w:val="left"/>
      <w:pPr>
        <w:ind w:left="852" w:hanging="360"/>
      </w:pPr>
      <w:rPr>
        <w:rFonts w:ascii="Wingdings" w:eastAsiaTheme="minorHAnsi" w:hAnsi="Wingdings" w:cstheme="minorHAnsi" w:hint="default"/>
      </w:rPr>
    </w:lvl>
    <w:lvl w:ilvl="1" w:tplc="04150003" w:tentative="1">
      <w:start w:val="1"/>
      <w:numFmt w:val="bullet"/>
      <w:lvlText w:val="o"/>
      <w:lvlJc w:val="left"/>
      <w:pPr>
        <w:ind w:left="1572" w:hanging="360"/>
      </w:pPr>
      <w:rPr>
        <w:rFonts w:ascii="Courier New" w:hAnsi="Courier New" w:cs="Courier New" w:hint="default"/>
      </w:rPr>
    </w:lvl>
    <w:lvl w:ilvl="2" w:tplc="04150005" w:tentative="1">
      <w:start w:val="1"/>
      <w:numFmt w:val="bullet"/>
      <w:lvlText w:val=""/>
      <w:lvlJc w:val="left"/>
      <w:pPr>
        <w:ind w:left="2292" w:hanging="360"/>
      </w:pPr>
      <w:rPr>
        <w:rFonts w:ascii="Wingdings" w:hAnsi="Wingdings" w:hint="default"/>
      </w:rPr>
    </w:lvl>
    <w:lvl w:ilvl="3" w:tplc="04150001" w:tentative="1">
      <w:start w:val="1"/>
      <w:numFmt w:val="bullet"/>
      <w:lvlText w:val=""/>
      <w:lvlJc w:val="left"/>
      <w:pPr>
        <w:ind w:left="3012" w:hanging="360"/>
      </w:pPr>
      <w:rPr>
        <w:rFonts w:ascii="Symbol" w:hAnsi="Symbol" w:hint="default"/>
      </w:rPr>
    </w:lvl>
    <w:lvl w:ilvl="4" w:tplc="04150003" w:tentative="1">
      <w:start w:val="1"/>
      <w:numFmt w:val="bullet"/>
      <w:lvlText w:val="o"/>
      <w:lvlJc w:val="left"/>
      <w:pPr>
        <w:ind w:left="3732" w:hanging="360"/>
      </w:pPr>
      <w:rPr>
        <w:rFonts w:ascii="Courier New" w:hAnsi="Courier New" w:cs="Courier New" w:hint="default"/>
      </w:rPr>
    </w:lvl>
    <w:lvl w:ilvl="5" w:tplc="04150005" w:tentative="1">
      <w:start w:val="1"/>
      <w:numFmt w:val="bullet"/>
      <w:lvlText w:val=""/>
      <w:lvlJc w:val="left"/>
      <w:pPr>
        <w:ind w:left="4452" w:hanging="360"/>
      </w:pPr>
      <w:rPr>
        <w:rFonts w:ascii="Wingdings" w:hAnsi="Wingdings" w:hint="default"/>
      </w:rPr>
    </w:lvl>
    <w:lvl w:ilvl="6" w:tplc="04150001" w:tentative="1">
      <w:start w:val="1"/>
      <w:numFmt w:val="bullet"/>
      <w:lvlText w:val=""/>
      <w:lvlJc w:val="left"/>
      <w:pPr>
        <w:ind w:left="5172" w:hanging="360"/>
      </w:pPr>
      <w:rPr>
        <w:rFonts w:ascii="Symbol" w:hAnsi="Symbol" w:hint="default"/>
      </w:rPr>
    </w:lvl>
    <w:lvl w:ilvl="7" w:tplc="04150003" w:tentative="1">
      <w:start w:val="1"/>
      <w:numFmt w:val="bullet"/>
      <w:lvlText w:val="o"/>
      <w:lvlJc w:val="left"/>
      <w:pPr>
        <w:ind w:left="5892" w:hanging="360"/>
      </w:pPr>
      <w:rPr>
        <w:rFonts w:ascii="Courier New" w:hAnsi="Courier New" w:cs="Courier New" w:hint="default"/>
      </w:rPr>
    </w:lvl>
    <w:lvl w:ilvl="8" w:tplc="04150005" w:tentative="1">
      <w:start w:val="1"/>
      <w:numFmt w:val="bullet"/>
      <w:lvlText w:val=""/>
      <w:lvlJc w:val="left"/>
      <w:pPr>
        <w:ind w:left="6612" w:hanging="360"/>
      </w:pPr>
      <w:rPr>
        <w:rFonts w:ascii="Wingdings" w:hAnsi="Wingdings" w:hint="default"/>
      </w:rPr>
    </w:lvl>
  </w:abstractNum>
  <w:abstractNum w:abstractNumId="16" w15:restartNumberingAfterBreak="0">
    <w:nsid w:val="3D134FF0"/>
    <w:multiLevelType w:val="multilevel"/>
    <w:tmpl w:val="D2883224"/>
    <w:lvl w:ilvl="0">
      <w:start w:val="1"/>
      <w:numFmt w:val="decimal"/>
      <w:lvlText w:val="%1."/>
      <w:lvlJc w:val="left"/>
      <w:pPr>
        <w:ind w:left="360" w:hanging="360"/>
      </w:pPr>
      <w:rPr>
        <w:rFonts w:cstheme="minorHAnsi" w:hint="default"/>
      </w:rPr>
    </w:lvl>
    <w:lvl w:ilvl="1">
      <w:start w:val="3"/>
      <w:numFmt w:val="decimal"/>
      <w:lvlText w:val="%1.%2."/>
      <w:lvlJc w:val="left"/>
      <w:pPr>
        <w:ind w:left="360" w:hanging="36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17" w15:restartNumberingAfterBreak="0">
    <w:nsid w:val="3D74463D"/>
    <w:multiLevelType w:val="multilevel"/>
    <w:tmpl w:val="0046E77C"/>
    <w:lvl w:ilvl="0">
      <w:start w:val="1"/>
      <w:numFmt w:val="decimal"/>
      <w:lvlText w:val="%1."/>
      <w:lvlJc w:val="left"/>
      <w:pPr>
        <w:ind w:left="456" w:hanging="360"/>
      </w:pPr>
      <w:rPr>
        <w:rFonts w:eastAsiaTheme="minorHAnsi" w:hint="default"/>
      </w:rPr>
    </w:lvl>
    <w:lvl w:ilvl="1">
      <w:start w:val="1"/>
      <w:numFmt w:val="decimal"/>
      <w:isLgl/>
      <w:lvlText w:val="%1.%2."/>
      <w:lvlJc w:val="left"/>
      <w:pPr>
        <w:ind w:left="928" w:hanging="360"/>
      </w:pPr>
      <w:rPr>
        <w:rFonts w:cs="Arial" w:hint="default"/>
      </w:rPr>
    </w:lvl>
    <w:lvl w:ilvl="2">
      <w:start w:val="1"/>
      <w:numFmt w:val="decimal"/>
      <w:isLgl/>
      <w:lvlText w:val="%1.%2.%3."/>
      <w:lvlJc w:val="left"/>
      <w:pPr>
        <w:ind w:left="1571" w:hanging="720"/>
      </w:pPr>
      <w:rPr>
        <w:rFonts w:cs="Arial" w:hint="default"/>
      </w:rPr>
    </w:lvl>
    <w:lvl w:ilvl="3">
      <w:start w:val="1"/>
      <w:numFmt w:val="decimal"/>
      <w:isLgl/>
      <w:lvlText w:val="%1.%2.%3.%4."/>
      <w:lvlJc w:val="left"/>
      <w:pPr>
        <w:ind w:left="1140" w:hanging="720"/>
      </w:pPr>
      <w:rPr>
        <w:rFonts w:cs="Arial" w:hint="default"/>
      </w:rPr>
    </w:lvl>
    <w:lvl w:ilvl="4">
      <w:start w:val="1"/>
      <w:numFmt w:val="decimal"/>
      <w:isLgl/>
      <w:lvlText w:val="%1.%2.%3.%4.%5."/>
      <w:lvlJc w:val="left"/>
      <w:pPr>
        <w:ind w:left="1608" w:hanging="1080"/>
      </w:pPr>
      <w:rPr>
        <w:rFonts w:cs="Arial" w:hint="default"/>
      </w:rPr>
    </w:lvl>
    <w:lvl w:ilvl="5">
      <w:start w:val="1"/>
      <w:numFmt w:val="decimal"/>
      <w:isLgl/>
      <w:lvlText w:val="%1.%2.%3.%4.%5.%6."/>
      <w:lvlJc w:val="left"/>
      <w:pPr>
        <w:ind w:left="1716" w:hanging="1080"/>
      </w:pPr>
      <w:rPr>
        <w:rFonts w:cs="Arial" w:hint="default"/>
      </w:rPr>
    </w:lvl>
    <w:lvl w:ilvl="6">
      <w:start w:val="1"/>
      <w:numFmt w:val="decimal"/>
      <w:isLgl/>
      <w:lvlText w:val="%1.%2.%3.%4.%5.%6.%7."/>
      <w:lvlJc w:val="left"/>
      <w:pPr>
        <w:ind w:left="2184" w:hanging="1440"/>
      </w:pPr>
      <w:rPr>
        <w:rFonts w:cs="Arial" w:hint="default"/>
      </w:rPr>
    </w:lvl>
    <w:lvl w:ilvl="7">
      <w:start w:val="1"/>
      <w:numFmt w:val="decimal"/>
      <w:isLgl/>
      <w:lvlText w:val="%1.%2.%3.%4.%5.%6.%7.%8."/>
      <w:lvlJc w:val="left"/>
      <w:pPr>
        <w:ind w:left="2292" w:hanging="1440"/>
      </w:pPr>
      <w:rPr>
        <w:rFonts w:cs="Arial" w:hint="default"/>
      </w:rPr>
    </w:lvl>
    <w:lvl w:ilvl="8">
      <w:start w:val="1"/>
      <w:numFmt w:val="decimal"/>
      <w:isLgl/>
      <w:lvlText w:val="%1.%2.%3.%4.%5.%6.%7.%8.%9."/>
      <w:lvlJc w:val="left"/>
      <w:pPr>
        <w:ind w:left="2760" w:hanging="1800"/>
      </w:pPr>
      <w:rPr>
        <w:rFonts w:cs="Arial" w:hint="default"/>
      </w:rPr>
    </w:lvl>
  </w:abstractNum>
  <w:abstractNum w:abstractNumId="18" w15:restartNumberingAfterBreak="0">
    <w:nsid w:val="41EE1309"/>
    <w:multiLevelType w:val="hybridMultilevel"/>
    <w:tmpl w:val="A18028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3491A06"/>
    <w:multiLevelType w:val="multilevel"/>
    <w:tmpl w:val="2DC8C382"/>
    <w:lvl w:ilvl="0">
      <w:start w:val="10"/>
      <w:numFmt w:val="decimal"/>
      <w:lvlText w:val="%1."/>
      <w:lvlJc w:val="left"/>
      <w:pPr>
        <w:ind w:left="720" w:hanging="720"/>
      </w:pPr>
      <w:rPr>
        <w:rFonts w:hint="default"/>
      </w:rPr>
    </w:lvl>
    <w:lvl w:ilvl="1">
      <w:start w:val="1"/>
      <w:numFmt w:val="decimal"/>
      <w:lvlText w:val="%1.%2."/>
      <w:lvlJc w:val="left"/>
      <w:pPr>
        <w:ind w:left="1092" w:hanging="720"/>
      </w:pPr>
      <w:rPr>
        <w:rFonts w:hint="default"/>
      </w:rPr>
    </w:lvl>
    <w:lvl w:ilvl="2">
      <w:start w:val="1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20" w15:restartNumberingAfterBreak="0">
    <w:nsid w:val="474C61C1"/>
    <w:multiLevelType w:val="hybridMultilevel"/>
    <w:tmpl w:val="08D071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BB44404"/>
    <w:multiLevelType w:val="multilevel"/>
    <w:tmpl w:val="641C1546"/>
    <w:lvl w:ilvl="0">
      <w:start w:val="1"/>
      <w:numFmt w:val="decimal"/>
      <w:lvlText w:val="%1."/>
      <w:lvlJc w:val="left"/>
      <w:pPr>
        <w:ind w:left="360" w:hanging="360"/>
      </w:pPr>
      <w:rPr>
        <w:rFonts w:asciiTheme="minorHAnsi" w:hAnsiTheme="minorHAnsi" w:hint="default"/>
        <w:b w:val="0"/>
        <w:color w:val="auto"/>
      </w:rPr>
    </w:lvl>
    <w:lvl w:ilvl="1">
      <w:start w:val="1"/>
      <w:numFmt w:val="decimal"/>
      <w:lvlText w:val="%1.%2."/>
      <w:lvlJc w:val="left"/>
      <w:pPr>
        <w:ind w:left="1000" w:hanging="432"/>
      </w:pPr>
      <w:rPr>
        <w:rFonts w:asciiTheme="minorHAnsi" w:hAnsiTheme="minorHAnsi"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E5D6E5F"/>
    <w:multiLevelType w:val="hybridMultilevel"/>
    <w:tmpl w:val="BFC2F178"/>
    <w:lvl w:ilvl="0" w:tplc="6462684C">
      <w:numFmt w:val="bullet"/>
      <w:lvlText w:val=""/>
      <w:lvlJc w:val="left"/>
      <w:pPr>
        <w:ind w:left="756" w:hanging="360"/>
      </w:pPr>
      <w:rPr>
        <w:rFonts w:ascii="Wingdings" w:eastAsiaTheme="minorHAnsi" w:hAnsi="Wingdings" w:cstheme="minorBidi" w:hint="default"/>
      </w:rPr>
    </w:lvl>
    <w:lvl w:ilvl="1" w:tplc="04150003" w:tentative="1">
      <w:start w:val="1"/>
      <w:numFmt w:val="bullet"/>
      <w:lvlText w:val="o"/>
      <w:lvlJc w:val="left"/>
      <w:pPr>
        <w:ind w:left="1476" w:hanging="360"/>
      </w:pPr>
      <w:rPr>
        <w:rFonts w:ascii="Courier New" w:hAnsi="Courier New" w:cs="Courier New" w:hint="default"/>
      </w:rPr>
    </w:lvl>
    <w:lvl w:ilvl="2" w:tplc="04150005" w:tentative="1">
      <w:start w:val="1"/>
      <w:numFmt w:val="bullet"/>
      <w:lvlText w:val=""/>
      <w:lvlJc w:val="left"/>
      <w:pPr>
        <w:ind w:left="2196" w:hanging="360"/>
      </w:pPr>
      <w:rPr>
        <w:rFonts w:ascii="Wingdings" w:hAnsi="Wingdings" w:hint="default"/>
      </w:rPr>
    </w:lvl>
    <w:lvl w:ilvl="3" w:tplc="04150001" w:tentative="1">
      <w:start w:val="1"/>
      <w:numFmt w:val="bullet"/>
      <w:lvlText w:val=""/>
      <w:lvlJc w:val="left"/>
      <w:pPr>
        <w:ind w:left="2916" w:hanging="360"/>
      </w:pPr>
      <w:rPr>
        <w:rFonts w:ascii="Symbol" w:hAnsi="Symbol" w:hint="default"/>
      </w:rPr>
    </w:lvl>
    <w:lvl w:ilvl="4" w:tplc="04150003" w:tentative="1">
      <w:start w:val="1"/>
      <w:numFmt w:val="bullet"/>
      <w:lvlText w:val="o"/>
      <w:lvlJc w:val="left"/>
      <w:pPr>
        <w:ind w:left="3636" w:hanging="360"/>
      </w:pPr>
      <w:rPr>
        <w:rFonts w:ascii="Courier New" w:hAnsi="Courier New" w:cs="Courier New" w:hint="default"/>
      </w:rPr>
    </w:lvl>
    <w:lvl w:ilvl="5" w:tplc="04150005" w:tentative="1">
      <w:start w:val="1"/>
      <w:numFmt w:val="bullet"/>
      <w:lvlText w:val=""/>
      <w:lvlJc w:val="left"/>
      <w:pPr>
        <w:ind w:left="4356" w:hanging="360"/>
      </w:pPr>
      <w:rPr>
        <w:rFonts w:ascii="Wingdings" w:hAnsi="Wingdings" w:hint="default"/>
      </w:rPr>
    </w:lvl>
    <w:lvl w:ilvl="6" w:tplc="04150001" w:tentative="1">
      <w:start w:val="1"/>
      <w:numFmt w:val="bullet"/>
      <w:lvlText w:val=""/>
      <w:lvlJc w:val="left"/>
      <w:pPr>
        <w:ind w:left="5076" w:hanging="360"/>
      </w:pPr>
      <w:rPr>
        <w:rFonts w:ascii="Symbol" w:hAnsi="Symbol" w:hint="default"/>
      </w:rPr>
    </w:lvl>
    <w:lvl w:ilvl="7" w:tplc="04150003" w:tentative="1">
      <w:start w:val="1"/>
      <w:numFmt w:val="bullet"/>
      <w:lvlText w:val="o"/>
      <w:lvlJc w:val="left"/>
      <w:pPr>
        <w:ind w:left="5796" w:hanging="360"/>
      </w:pPr>
      <w:rPr>
        <w:rFonts w:ascii="Courier New" w:hAnsi="Courier New" w:cs="Courier New" w:hint="default"/>
      </w:rPr>
    </w:lvl>
    <w:lvl w:ilvl="8" w:tplc="04150005" w:tentative="1">
      <w:start w:val="1"/>
      <w:numFmt w:val="bullet"/>
      <w:lvlText w:val=""/>
      <w:lvlJc w:val="left"/>
      <w:pPr>
        <w:ind w:left="6516" w:hanging="360"/>
      </w:pPr>
      <w:rPr>
        <w:rFonts w:ascii="Wingdings" w:hAnsi="Wingdings" w:hint="default"/>
      </w:rPr>
    </w:lvl>
  </w:abstractNum>
  <w:abstractNum w:abstractNumId="25" w15:restartNumberingAfterBreak="0">
    <w:nsid w:val="605E30C9"/>
    <w:multiLevelType w:val="multilevel"/>
    <w:tmpl w:val="E4148530"/>
    <w:lvl w:ilvl="0">
      <w:start w:val="1"/>
      <w:numFmt w:val="decimal"/>
      <w:lvlText w:val="%1."/>
      <w:lvlJc w:val="left"/>
      <w:pPr>
        <w:ind w:left="720" w:hanging="360"/>
      </w:pPr>
      <w:rPr>
        <w:rFonts w:asciiTheme="minorHAnsi" w:eastAsia="Times New Roman" w:hAnsiTheme="minorHAnsi" w:cs="Times New Roman"/>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632" w:hanging="1440"/>
      </w:pPr>
      <w:rPr>
        <w:rFonts w:hint="default"/>
      </w:rPr>
    </w:lvl>
  </w:abstractNum>
  <w:abstractNum w:abstractNumId="26" w15:restartNumberingAfterBreak="0">
    <w:nsid w:val="61013F5A"/>
    <w:multiLevelType w:val="hybridMultilevel"/>
    <w:tmpl w:val="5A3E5154"/>
    <w:lvl w:ilvl="0" w:tplc="04150017">
      <w:start w:val="1"/>
      <w:numFmt w:val="lowerLetter"/>
      <w:lvlText w:val="%1)"/>
      <w:lvlJc w:val="left"/>
      <w:pPr>
        <w:ind w:left="1500" w:hanging="360"/>
      </w:pPr>
      <w:rPr>
        <w:rFont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7" w15:restartNumberingAfterBreak="0">
    <w:nsid w:val="688D29E1"/>
    <w:multiLevelType w:val="multilevel"/>
    <w:tmpl w:val="326A751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8" w15:restartNumberingAfterBreak="0">
    <w:nsid w:val="69583554"/>
    <w:multiLevelType w:val="hybridMultilevel"/>
    <w:tmpl w:val="3F0AC91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A534917"/>
    <w:multiLevelType w:val="hybridMultilevel"/>
    <w:tmpl w:val="5BDEB144"/>
    <w:lvl w:ilvl="0" w:tplc="04150017">
      <w:start w:val="1"/>
      <w:numFmt w:val="lowerLetter"/>
      <w:lvlText w:val="%1)"/>
      <w:lvlJc w:val="left"/>
      <w:pPr>
        <w:ind w:left="1155" w:hanging="360"/>
      </w:pPr>
      <w:rPr>
        <w:rFonts w:hint="default"/>
      </w:rPr>
    </w:lvl>
    <w:lvl w:ilvl="1" w:tplc="04150003" w:tentative="1">
      <w:start w:val="1"/>
      <w:numFmt w:val="bullet"/>
      <w:lvlText w:val="o"/>
      <w:lvlJc w:val="left"/>
      <w:pPr>
        <w:ind w:left="1875" w:hanging="360"/>
      </w:pPr>
      <w:rPr>
        <w:rFonts w:ascii="Courier New" w:hAnsi="Courier New" w:cs="Courier New" w:hint="default"/>
      </w:rPr>
    </w:lvl>
    <w:lvl w:ilvl="2" w:tplc="04150005" w:tentative="1">
      <w:start w:val="1"/>
      <w:numFmt w:val="bullet"/>
      <w:lvlText w:val=""/>
      <w:lvlJc w:val="left"/>
      <w:pPr>
        <w:ind w:left="2595" w:hanging="360"/>
      </w:pPr>
      <w:rPr>
        <w:rFonts w:ascii="Wingdings" w:hAnsi="Wingdings" w:hint="default"/>
      </w:rPr>
    </w:lvl>
    <w:lvl w:ilvl="3" w:tplc="04150001" w:tentative="1">
      <w:start w:val="1"/>
      <w:numFmt w:val="bullet"/>
      <w:lvlText w:val=""/>
      <w:lvlJc w:val="left"/>
      <w:pPr>
        <w:ind w:left="3315" w:hanging="360"/>
      </w:pPr>
      <w:rPr>
        <w:rFonts w:ascii="Symbol" w:hAnsi="Symbol" w:hint="default"/>
      </w:rPr>
    </w:lvl>
    <w:lvl w:ilvl="4" w:tplc="04150003" w:tentative="1">
      <w:start w:val="1"/>
      <w:numFmt w:val="bullet"/>
      <w:lvlText w:val="o"/>
      <w:lvlJc w:val="left"/>
      <w:pPr>
        <w:ind w:left="4035" w:hanging="360"/>
      </w:pPr>
      <w:rPr>
        <w:rFonts w:ascii="Courier New" w:hAnsi="Courier New" w:cs="Courier New" w:hint="default"/>
      </w:rPr>
    </w:lvl>
    <w:lvl w:ilvl="5" w:tplc="04150005" w:tentative="1">
      <w:start w:val="1"/>
      <w:numFmt w:val="bullet"/>
      <w:lvlText w:val=""/>
      <w:lvlJc w:val="left"/>
      <w:pPr>
        <w:ind w:left="4755" w:hanging="360"/>
      </w:pPr>
      <w:rPr>
        <w:rFonts w:ascii="Wingdings" w:hAnsi="Wingdings" w:hint="default"/>
      </w:rPr>
    </w:lvl>
    <w:lvl w:ilvl="6" w:tplc="04150001" w:tentative="1">
      <w:start w:val="1"/>
      <w:numFmt w:val="bullet"/>
      <w:lvlText w:val=""/>
      <w:lvlJc w:val="left"/>
      <w:pPr>
        <w:ind w:left="5475" w:hanging="360"/>
      </w:pPr>
      <w:rPr>
        <w:rFonts w:ascii="Symbol" w:hAnsi="Symbol" w:hint="default"/>
      </w:rPr>
    </w:lvl>
    <w:lvl w:ilvl="7" w:tplc="04150003" w:tentative="1">
      <w:start w:val="1"/>
      <w:numFmt w:val="bullet"/>
      <w:lvlText w:val="o"/>
      <w:lvlJc w:val="left"/>
      <w:pPr>
        <w:ind w:left="6195" w:hanging="360"/>
      </w:pPr>
      <w:rPr>
        <w:rFonts w:ascii="Courier New" w:hAnsi="Courier New" w:cs="Courier New" w:hint="default"/>
      </w:rPr>
    </w:lvl>
    <w:lvl w:ilvl="8" w:tplc="04150005" w:tentative="1">
      <w:start w:val="1"/>
      <w:numFmt w:val="bullet"/>
      <w:lvlText w:val=""/>
      <w:lvlJc w:val="left"/>
      <w:pPr>
        <w:ind w:left="6915" w:hanging="360"/>
      </w:pPr>
      <w:rPr>
        <w:rFonts w:ascii="Wingdings" w:hAnsi="Wingdings" w:hint="default"/>
      </w:rPr>
    </w:lvl>
  </w:abstractNum>
  <w:abstractNum w:abstractNumId="30" w15:restartNumberingAfterBreak="0">
    <w:nsid w:val="6AA636F5"/>
    <w:multiLevelType w:val="multilevel"/>
    <w:tmpl w:val="26E81E2C"/>
    <w:lvl w:ilvl="0">
      <w:start w:val="2"/>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1" w15:restartNumberingAfterBreak="0">
    <w:nsid w:val="6B9C0470"/>
    <w:multiLevelType w:val="hybridMultilevel"/>
    <w:tmpl w:val="B12A3D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476250A"/>
    <w:multiLevelType w:val="hybridMultilevel"/>
    <w:tmpl w:val="B62647FC"/>
    <w:lvl w:ilvl="0" w:tplc="747E67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9"/>
  </w:num>
  <w:num w:numId="3">
    <w:abstractNumId w:val="10"/>
  </w:num>
  <w:num w:numId="4">
    <w:abstractNumId w:val="32"/>
  </w:num>
  <w:num w:numId="5">
    <w:abstractNumId w:val="22"/>
  </w:num>
  <w:num w:numId="6">
    <w:abstractNumId w:val="7"/>
  </w:num>
  <w:num w:numId="7">
    <w:abstractNumId w:val="19"/>
  </w:num>
  <w:num w:numId="8">
    <w:abstractNumId w:val="12"/>
  </w:num>
  <w:num w:numId="9">
    <w:abstractNumId w:val="30"/>
  </w:num>
  <w:num w:numId="10">
    <w:abstractNumId w:val="21"/>
  </w:num>
  <w:num w:numId="11">
    <w:abstractNumId w:val="2"/>
  </w:num>
  <w:num w:numId="12">
    <w:abstractNumId w:val="11"/>
  </w:num>
  <w:num w:numId="13">
    <w:abstractNumId w:val="10"/>
  </w:num>
  <w:num w:numId="14">
    <w:abstractNumId w:val="25"/>
  </w:num>
  <w:num w:numId="15">
    <w:abstractNumId w:val="3"/>
  </w:num>
  <w:num w:numId="16">
    <w:abstractNumId w:val="24"/>
  </w:num>
  <w:num w:numId="17">
    <w:abstractNumId w:val="17"/>
  </w:num>
  <w:num w:numId="18">
    <w:abstractNumId w:val="0"/>
  </w:num>
  <w:num w:numId="19">
    <w:abstractNumId w:val="4"/>
  </w:num>
  <w:num w:numId="20">
    <w:abstractNumId w:val="10"/>
    <w:lvlOverride w:ilvl="0">
      <w:startOverride w:val="1"/>
    </w:lvlOverride>
    <w:lvlOverride w:ilvl="1">
      <w:startOverride w:val="1"/>
    </w:lvlOverride>
    <w:lvlOverride w:ilvl="2">
      <w:startOverride w:val="2"/>
    </w:lvlOverride>
  </w:num>
  <w:num w:numId="21">
    <w:abstractNumId w:val="15"/>
  </w:num>
  <w:num w:numId="22">
    <w:abstractNumId w:val="6"/>
  </w:num>
  <w:num w:numId="23">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14"/>
  </w:num>
  <w:num w:numId="26">
    <w:abstractNumId w:val="31"/>
  </w:num>
  <w:num w:numId="27">
    <w:abstractNumId w:val="20"/>
  </w:num>
  <w:num w:numId="28">
    <w:abstractNumId w:val="5"/>
  </w:num>
  <w:num w:numId="29">
    <w:abstractNumId w:val="1"/>
  </w:num>
  <w:num w:numId="30">
    <w:abstractNumId w:val="27"/>
  </w:num>
  <w:num w:numId="31">
    <w:abstractNumId w:val="28"/>
  </w:num>
  <w:num w:numId="32">
    <w:abstractNumId w:val="18"/>
  </w:num>
  <w:num w:numId="33">
    <w:abstractNumId w:val="16"/>
  </w:num>
  <w:num w:numId="34">
    <w:abstractNumId w:val="8"/>
  </w:num>
  <w:num w:numId="35">
    <w:abstractNumId w:val="29"/>
  </w:num>
  <w:num w:numId="36">
    <w:abstractNumId w:val="13"/>
  </w:num>
  <w:num w:numId="37">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99"/>
    <w:rsid w:val="00006508"/>
    <w:rsid w:val="00020501"/>
    <w:rsid w:val="00023D29"/>
    <w:rsid w:val="0003629A"/>
    <w:rsid w:val="00041C3E"/>
    <w:rsid w:val="00042336"/>
    <w:rsid w:val="00045624"/>
    <w:rsid w:val="00051575"/>
    <w:rsid w:val="00051738"/>
    <w:rsid w:val="00055FCA"/>
    <w:rsid w:val="00061317"/>
    <w:rsid w:val="000615B1"/>
    <w:rsid w:val="000664C3"/>
    <w:rsid w:val="00067886"/>
    <w:rsid w:val="00073353"/>
    <w:rsid w:val="00074C0D"/>
    <w:rsid w:val="00081759"/>
    <w:rsid w:val="00081A8F"/>
    <w:rsid w:val="00087DB1"/>
    <w:rsid w:val="00091EE3"/>
    <w:rsid w:val="000932AC"/>
    <w:rsid w:val="00096017"/>
    <w:rsid w:val="00096650"/>
    <w:rsid w:val="00096D23"/>
    <w:rsid w:val="000A0ABD"/>
    <w:rsid w:val="000A17C4"/>
    <w:rsid w:val="000A2CB5"/>
    <w:rsid w:val="000A41CF"/>
    <w:rsid w:val="000B09ED"/>
    <w:rsid w:val="000B11FF"/>
    <w:rsid w:val="000B3ED9"/>
    <w:rsid w:val="000B3F65"/>
    <w:rsid w:val="000C176F"/>
    <w:rsid w:val="000C3119"/>
    <w:rsid w:val="000C7A25"/>
    <w:rsid w:val="000D6C1C"/>
    <w:rsid w:val="000E7011"/>
    <w:rsid w:val="000F1464"/>
    <w:rsid w:val="000F5753"/>
    <w:rsid w:val="000F78A0"/>
    <w:rsid w:val="000F7C60"/>
    <w:rsid w:val="0010345D"/>
    <w:rsid w:val="00110EEC"/>
    <w:rsid w:val="00114F55"/>
    <w:rsid w:val="00117909"/>
    <w:rsid w:val="00122C6B"/>
    <w:rsid w:val="00125612"/>
    <w:rsid w:val="00125B93"/>
    <w:rsid w:val="00131A8A"/>
    <w:rsid w:val="00136394"/>
    <w:rsid w:val="00143F22"/>
    <w:rsid w:val="00145839"/>
    <w:rsid w:val="00150231"/>
    <w:rsid w:val="0015608B"/>
    <w:rsid w:val="0015782C"/>
    <w:rsid w:val="00164CFC"/>
    <w:rsid w:val="00174061"/>
    <w:rsid w:val="00174C03"/>
    <w:rsid w:val="00177707"/>
    <w:rsid w:val="00180E82"/>
    <w:rsid w:val="001812CB"/>
    <w:rsid w:val="0018235B"/>
    <w:rsid w:val="00182ECE"/>
    <w:rsid w:val="00190D12"/>
    <w:rsid w:val="001920C8"/>
    <w:rsid w:val="00196D61"/>
    <w:rsid w:val="001A337B"/>
    <w:rsid w:val="001A5075"/>
    <w:rsid w:val="001A7CA0"/>
    <w:rsid w:val="001B5882"/>
    <w:rsid w:val="001C00D4"/>
    <w:rsid w:val="001C23DF"/>
    <w:rsid w:val="001D0C69"/>
    <w:rsid w:val="001D19A9"/>
    <w:rsid w:val="001D2093"/>
    <w:rsid w:val="001D6F88"/>
    <w:rsid w:val="001D7AEF"/>
    <w:rsid w:val="001E61C0"/>
    <w:rsid w:val="001E64AC"/>
    <w:rsid w:val="001E7EB9"/>
    <w:rsid w:val="001F327C"/>
    <w:rsid w:val="001F460E"/>
    <w:rsid w:val="001F6977"/>
    <w:rsid w:val="001F7FD0"/>
    <w:rsid w:val="00200F5A"/>
    <w:rsid w:val="00202E81"/>
    <w:rsid w:val="0020388F"/>
    <w:rsid w:val="00204508"/>
    <w:rsid w:val="002056EB"/>
    <w:rsid w:val="00206D60"/>
    <w:rsid w:val="002120EE"/>
    <w:rsid w:val="00220ED5"/>
    <w:rsid w:val="00224B76"/>
    <w:rsid w:val="002303A2"/>
    <w:rsid w:val="002312A8"/>
    <w:rsid w:val="00237B72"/>
    <w:rsid w:val="00237C4F"/>
    <w:rsid w:val="002424AD"/>
    <w:rsid w:val="00246CD4"/>
    <w:rsid w:val="00253F7F"/>
    <w:rsid w:val="0025580C"/>
    <w:rsid w:val="002605C9"/>
    <w:rsid w:val="002642A7"/>
    <w:rsid w:val="002644BD"/>
    <w:rsid w:val="00273AF9"/>
    <w:rsid w:val="0027565E"/>
    <w:rsid w:val="00282B3E"/>
    <w:rsid w:val="00283DA1"/>
    <w:rsid w:val="0029197A"/>
    <w:rsid w:val="002A2F3E"/>
    <w:rsid w:val="002A6448"/>
    <w:rsid w:val="002B28E1"/>
    <w:rsid w:val="002B3779"/>
    <w:rsid w:val="002B6E72"/>
    <w:rsid w:val="002C1C65"/>
    <w:rsid w:val="002C3C12"/>
    <w:rsid w:val="002C5940"/>
    <w:rsid w:val="002C5B8E"/>
    <w:rsid w:val="002C7EB8"/>
    <w:rsid w:val="002D1149"/>
    <w:rsid w:val="002D1415"/>
    <w:rsid w:val="002D2A1F"/>
    <w:rsid w:val="002D2A2A"/>
    <w:rsid w:val="002D627E"/>
    <w:rsid w:val="002D6BB5"/>
    <w:rsid w:val="002E2A5E"/>
    <w:rsid w:val="002E2B45"/>
    <w:rsid w:val="002E3B60"/>
    <w:rsid w:val="002E4702"/>
    <w:rsid w:val="002F41A4"/>
    <w:rsid w:val="002F488B"/>
    <w:rsid w:val="002F5832"/>
    <w:rsid w:val="002F5C5B"/>
    <w:rsid w:val="0030088B"/>
    <w:rsid w:val="003018D2"/>
    <w:rsid w:val="00302DF7"/>
    <w:rsid w:val="00303A4A"/>
    <w:rsid w:val="003102C7"/>
    <w:rsid w:val="00310B8C"/>
    <w:rsid w:val="00311377"/>
    <w:rsid w:val="00311E1E"/>
    <w:rsid w:val="003122CD"/>
    <w:rsid w:val="003149BE"/>
    <w:rsid w:val="0031623C"/>
    <w:rsid w:val="003228DD"/>
    <w:rsid w:val="00322FA8"/>
    <w:rsid w:val="0032540A"/>
    <w:rsid w:val="003264D5"/>
    <w:rsid w:val="0033718A"/>
    <w:rsid w:val="003416D8"/>
    <w:rsid w:val="00342D0C"/>
    <w:rsid w:val="00342D4C"/>
    <w:rsid w:val="00347CA8"/>
    <w:rsid w:val="003502FA"/>
    <w:rsid w:val="00350B31"/>
    <w:rsid w:val="00363282"/>
    <w:rsid w:val="00363478"/>
    <w:rsid w:val="00367BF4"/>
    <w:rsid w:val="00372136"/>
    <w:rsid w:val="00375A88"/>
    <w:rsid w:val="003801C1"/>
    <w:rsid w:val="00380F3C"/>
    <w:rsid w:val="00381A15"/>
    <w:rsid w:val="00385BD9"/>
    <w:rsid w:val="003879C9"/>
    <w:rsid w:val="003A3794"/>
    <w:rsid w:val="003A7EF4"/>
    <w:rsid w:val="003B3FC4"/>
    <w:rsid w:val="003B449C"/>
    <w:rsid w:val="003B69D6"/>
    <w:rsid w:val="003C0885"/>
    <w:rsid w:val="003C6E7D"/>
    <w:rsid w:val="003D092E"/>
    <w:rsid w:val="003D1C90"/>
    <w:rsid w:val="003D38F6"/>
    <w:rsid w:val="003D7687"/>
    <w:rsid w:val="003E037F"/>
    <w:rsid w:val="003E71C1"/>
    <w:rsid w:val="003F5F56"/>
    <w:rsid w:val="00404DFC"/>
    <w:rsid w:val="004077B4"/>
    <w:rsid w:val="004103B1"/>
    <w:rsid w:val="00410FB5"/>
    <w:rsid w:val="004206C4"/>
    <w:rsid w:val="004266B2"/>
    <w:rsid w:val="004347FC"/>
    <w:rsid w:val="004351FB"/>
    <w:rsid w:val="00435B55"/>
    <w:rsid w:val="00442503"/>
    <w:rsid w:val="00455C76"/>
    <w:rsid w:val="00462A21"/>
    <w:rsid w:val="00466E8F"/>
    <w:rsid w:val="00470685"/>
    <w:rsid w:val="00484534"/>
    <w:rsid w:val="004905E5"/>
    <w:rsid w:val="0049079D"/>
    <w:rsid w:val="00491814"/>
    <w:rsid w:val="00493603"/>
    <w:rsid w:val="00493968"/>
    <w:rsid w:val="004A29A4"/>
    <w:rsid w:val="004A36CC"/>
    <w:rsid w:val="004A581C"/>
    <w:rsid w:val="004C00E8"/>
    <w:rsid w:val="004C4080"/>
    <w:rsid w:val="004D4BD0"/>
    <w:rsid w:val="004E0360"/>
    <w:rsid w:val="004E579B"/>
    <w:rsid w:val="004E6C0A"/>
    <w:rsid w:val="00500E23"/>
    <w:rsid w:val="00504140"/>
    <w:rsid w:val="0050494E"/>
    <w:rsid w:val="005104B0"/>
    <w:rsid w:val="00521C60"/>
    <w:rsid w:val="00525318"/>
    <w:rsid w:val="00530ED6"/>
    <w:rsid w:val="00534570"/>
    <w:rsid w:val="00537E82"/>
    <w:rsid w:val="00542F1A"/>
    <w:rsid w:val="00545FB1"/>
    <w:rsid w:val="00546F41"/>
    <w:rsid w:val="00550CFC"/>
    <w:rsid w:val="00553257"/>
    <w:rsid w:val="005533F5"/>
    <w:rsid w:val="00553A90"/>
    <w:rsid w:val="00554180"/>
    <w:rsid w:val="00567D5A"/>
    <w:rsid w:val="005720FE"/>
    <w:rsid w:val="00572C93"/>
    <w:rsid w:val="005746A2"/>
    <w:rsid w:val="00575F91"/>
    <w:rsid w:val="00576D10"/>
    <w:rsid w:val="00583943"/>
    <w:rsid w:val="0059158F"/>
    <w:rsid w:val="005934D5"/>
    <w:rsid w:val="005A2947"/>
    <w:rsid w:val="005A3387"/>
    <w:rsid w:val="005A381E"/>
    <w:rsid w:val="005A46C4"/>
    <w:rsid w:val="005C4797"/>
    <w:rsid w:val="005C5DEC"/>
    <w:rsid w:val="005C783F"/>
    <w:rsid w:val="005D09B8"/>
    <w:rsid w:val="005D12A9"/>
    <w:rsid w:val="005E02B6"/>
    <w:rsid w:val="005E4D42"/>
    <w:rsid w:val="005E4F00"/>
    <w:rsid w:val="005E64DF"/>
    <w:rsid w:val="005F2FA0"/>
    <w:rsid w:val="00601841"/>
    <w:rsid w:val="00601D69"/>
    <w:rsid w:val="0060427A"/>
    <w:rsid w:val="00605B1E"/>
    <w:rsid w:val="00607ECC"/>
    <w:rsid w:val="00614DB4"/>
    <w:rsid w:val="00617038"/>
    <w:rsid w:val="006170E2"/>
    <w:rsid w:val="00627AC9"/>
    <w:rsid w:val="00627FB9"/>
    <w:rsid w:val="006412F2"/>
    <w:rsid w:val="00641FE8"/>
    <w:rsid w:val="006526DD"/>
    <w:rsid w:val="00660FED"/>
    <w:rsid w:val="00661790"/>
    <w:rsid w:val="0067191D"/>
    <w:rsid w:val="006751A0"/>
    <w:rsid w:val="00682E4F"/>
    <w:rsid w:val="006A371F"/>
    <w:rsid w:val="006A5785"/>
    <w:rsid w:val="006B03E3"/>
    <w:rsid w:val="006B09C5"/>
    <w:rsid w:val="006B2D55"/>
    <w:rsid w:val="006B39FB"/>
    <w:rsid w:val="006B5FBA"/>
    <w:rsid w:val="006C7C84"/>
    <w:rsid w:val="006D3482"/>
    <w:rsid w:val="006D38C3"/>
    <w:rsid w:val="006D4093"/>
    <w:rsid w:val="006D7F84"/>
    <w:rsid w:val="006E5F1C"/>
    <w:rsid w:val="006F63BD"/>
    <w:rsid w:val="006F7473"/>
    <w:rsid w:val="00702103"/>
    <w:rsid w:val="00705E19"/>
    <w:rsid w:val="00711CFA"/>
    <w:rsid w:val="00717682"/>
    <w:rsid w:val="00726BE5"/>
    <w:rsid w:val="00730B43"/>
    <w:rsid w:val="00733210"/>
    <w:rsid w:val="0073380D"/>
    <w:rsid w:val="00735849"/>
    <w:rsid w:val="00737395"/>
    <w:rsid w:val="007425B9"/>
    <w:rsid w:val="007435AC"/>
    <w:rsid w:val="007438B8"/>
    <w:rsid w:val="00743AB3"/>
    <w:rsid w:val="00757BC3"/>
    <w:rsid w:val="00757E30"/>
    <w:rsid w:val="00764C45"/>
    <w:rsid w:val="007668F9"/>
    <w:rsid w:val="007833C6"/>
    <w:rsid w:val="007840E0"/>
    <w:rsid w:val="00790F2A"/>
    <w:rsid w:val="007934A2"/>
    <w:rsid w:val="007960B3"/>
    <w:rsid w:val="007A043D"/>
    <w:rsid w:val="007B0C11"/>
    <w:rsid w:val="007B0DCC"/>
    <w:rsid w:val="007B147A"/>
    <w:rsid w:val="007B57C0"/>
    <w:rsid w:val="007B6733"/>
    <w:rsid w:val="007B7FC2"/>
    <w:rsid w:val="007C313A"/>
    <w:rsid w:val="007C4F34"/>
    <w:rsid w:val="007C5938"/>
    <w:rsid w:val="007F0E6D"/>
    <w:rsid w:val="007F3B29"/>
    <w:rsid w:val="00802ECA"/>
    <w:rsid w:val="008044A9"/>
    <w:rsid w:val="00805183"/>
    <w:rsid w:val="0081247F"/>
    <w:rsid w:val="00824121"/>
    <w:rsid w:val="00826F9A"/>
    <w:rsid w:val="0083022A"/>
    <w:rsid w:val="008361C2"/>
    <w:rsid w:val="00845748"/>
    <w:rsid w:val="008511BC"/>
    <w:rsid w:val="00852509"/>
    <w:rsid w:val="00855199"/>
    <w:rsid w:val="0085759A"/>
    <w:rsid w:val="00862963"/>
    <w:rsid w:val="008631A0"/>
    <w:rsid w:val="0086716F"/>
    <w:rsid w:val="008758C1"/>
    <w:rsid w:val="00880533"/>
    <w:rsid w:val="00883EF9"/>
    <w:rsid w:val="00884966"/>
    <w:rsid w:val="00884B17"/>
    <w:rsid w:val="008877CE"/>
    <w:rsid w:val="008903A7"/>
    <w:rsid w:val="00893289"/>
    <w:rsid w:val="00896CCE"/>
    <w:rsid w:val="008A354A"/>
    <w:rsid w:val="008A56AA"/>
    <w:rsid w:val="008B156B"/>
    <w:rsid w:val="008B19D4"/>
    <w:rsid w:val="008B2CC8"/>
    <w:rsid w:val="008B42C3"/>
    <w:rsid w:val="008B4E2A"/>
    <w:rsid w:val="008B5B57"/>
    <w:rsid w:val="008B7060"/>
    <w:rsid w:val="008C13E8"/>
    <w:rsid w:val="008C65E1"/>
    <w:rsid w:val="008D2A1F"/>
    <w:rsid w:val="008E09E6"/>
    <w:rsid w:val="008E4CD0"/>
    <w:rsid w:val="008E5251"/>
    <w:rsid w:val="008F0A9D"/>
    <w:rsid w:val="008F1980"/>
    <w:rsid w:val="009039F7"/>
    <w:rsid w:val="009079AA"/>
    <w:rsid w:val="0091125C"/>
    <w:rsid w:val="0091271C"/>
    <w:rsid w:val="00914E24"/>
    <w:rsid w:val="009203CA"/>
    <w:rsid w:val="0092244D"/>
    <w:rsid w:val="00930434"/>
    <w:rsid w:val="00940615"/>
    <w:rsid w:val="00940624"/>
    <w:rsid w:val="009406C4"/>
    <w:rsid w:val="009430F9"/>
    <w:rsid w:val="00944179"/>
    <w:rsid w:val="009458A9"/>
    <w:rsid w:val="00955B1F"/>
    <w:rsid w:val="009571E2"/>
    <w:rsid w:val="009609FB"/>
    <w:rsid w:val="0096119C"/>
    <w:rsid w:val="009621C1"/>
    <w:rsid w:val="00965F5A"/>
    <w:rsid w:val="0096664E"/>
    <w:rsid w:val="009666CF"/>
    <w:rsid w:val="00967074"/>
    <w:rsid w:val="00967269"/>
    <w:rsid w:val="00971050"/>
    <w:rsid w:val="00971438"/>
    <w:rsid w:val="00975299"/>
    <w:rsid w:val="00976395"/>
    <w:rsid w:val="009770DA"/>
    <w:rsid w:val="009773B5"/>
    <w:rsid w:val="00990F87"/>
    <w:rsid w:val="009A0225"/>
    <w:rsid w:val="009A2921"/>
    <w:rsid w:val="009B24CB"/>
    <w:rsid w:val="009B3132"/>
    <w:rsid w:val="009B3285"/>
    <w:rsid w:val="009B3922"/>
    <w:rsid w:val="009B4FF9"/>
    <w:rsid w:val="009B59C9"/>
    <w:rsid w:val="009B5A28"/>
    <w:rsid w:val="009C0440"/>
    <w:rsid w:val="009C14A3"/>
    <w:rsid w:val="009C5F1F"/>
    <w:rsid w:val="009C7626"/>
    <w:rsid w:val="009D1AFD"/>
    <w:rsid w:val="009D54F6"/>
    <w:rsid w:val="009E0AB7"/>
    <w:rsid w:val="009E3253"/>
    <w:rsid w:val="009F71AC"/>
    <w:rsid w:val="009F774B"/>
    <w:rsid w:val="00A001B6"/>
    <w:rsid w:val="00A044AA"/>
    <w:rsid w:val="00A06D92"/>
    <w:rsid w:val="00A07A45"/>
    <w:rsid w:val="00A21726"/>
    <w:rsid w:val="00A24811"/>
    <w:rsid w:val="00A354C2"/>
    <w:rsid w:val="00A37589"/>
    <w:rsid w:val="00A4396E"/>
    <w:rsid w:val="00A517B0"/>
    <w:rsid w:val="00A550DA"/>
    <w:rsid w:val="00A55608"/>
    <w:rsid w:val="00A6022F"/>
    <w:rsid w:val="00A61CD5"/>
    <w:rsid w:val="00A64F71"/>
    <w:rsid w:val="00A654B2"/>
    <w:rsid w:val="00A6718C"/>
    <w:rsid w:val="00A7554C"/>
    <w:rsid w:val="00A80747"/>
    <w:rsid w:val="00A82470"/>
    <w:rsid w:val="00A82909"/>
    <w:rsid w:val="00A833A1"/>
    <w:rsid w:val="00A90A2E"/>
    <w:rsid w:val="00AA4798"/>
    <w:rsid w:val="00AB067F"/>
    <w:rsid w:val="00AB2F9F"/>
    <w:rsid w:val="00AB3A85"/>
    <w:rsid w:val="00AD1CFC"/>
    <w:rsid w:val="00AD26C5"/>
    <w:rsid w:val="00AD50A0"/>
    <w:rsid w:val="00AE0022"/>
    <w:rsid w:val="00AE1F31"/>
    <w:rsid w:val="00AE3B2D"/>
    <w:rsid w:val="00AE540E"/>
    <w:rsid w:val="00AF0873"/>
    <w:rsid w:val="00AF2003"/>
    <w:rsid w:val="00B03742"/>
    <w:rsid w:val="00B05A49"/>
    <w:rsid w:val="00B11D08"/>
    <w:rsid w:val="00B11EF2"/>
    <w:rsid w:val="00B12946"/>
    <w:rsid w:val="00B24DA9"/>
    <w:rsid w:val="00B253D6"/>
    <w:rsid w:val="00B30328"/>
    <w:rsid w:val="00B30E4C"/>
    <w:rsid w:val="00B33061"/>
    <w:rsid w:val="00B36A80"/>
    <w:rsid w:val="00B42484"/>
    <w:rsid w:val="00B43451"/>
    <w:rsid w:val="00B51900"/>
    <w:rsid w:val="00B51FE6"/>
    <w:rsid w:val="00B73171"/>
    <w:rsid w:val="00B80347"/>
    <w:rsid w:val="00B836C8"/>
    <w:rsid w:val="00B8644B"/>
    <w:rsid w:val="00B95C88"/>
    <w:rsid w:val="00BB612F"/>
    <w:rsid w:val="00BB6D2C"/>
    <w:rsid w:val="00BB7D0D"/>
    <w:rsid w:val="00BC0C0C"/>
    <w:rsid w:val="00BC148D"/>
    <w:rsid w:val="00BC4882"/>
    <w:rsid w:val="00BD0799"/>
    <w:rsid w:val="00BD0CD0"/>
    <w:rsid w:val="00BD144D"/>
    <w:rsid w:val="00BD664D"/>
    <w:rsid w:val="00BD6E81"/>
    <w:rsid w:val="00BD71C2"/>
    <w:rsid w:val="00BE22F8"/>
    <w:rsid w:val="00BE6C04"/>
    <w:rsid w:val="00BE6E1B"/>
    <w:rsid w:val="00BE75D3"/>
    <w:rsid w:val="00BF1DDC"/>
    <w:rsid w:val="00BF7425"/>
    <w:rsid w:val="00C00307"/>
    <w:rsid w:val="00C04159"/>
    <w:rsid w:val="00C06142"/>
    <w:rsid w:val="00C07F35"/>
    <w:rsid w:val="00C12AF9"/>
    <w:rsid w:val="00C144A7"/>
    <w:rsid w:val="00C15BA5"/>
    <w:rsid w:val="00C16493"/>
    <w:rsid w:val="00C201B3"/>
    <w:rsid w:val="00C214BD"/>
    <w:rsid w:val="00C2220A"/>
    <w:rsid w:val="00C23F0C"/>
    <w:rsid w:val="00C2502A"/>
    <w:rsid w:val="00C35BEC"/>
    <w:rsid w:val="00C56C31"/>
    <w:rsid w:val="00C56CEE"/>
    <w:rsid w:val="00C61CB0"/>
    <w:rsid w:val="00C637A0"/>
    <w:rsid w:val="00C67016"/>
    <w:rsid w:val="00C718E8"/>
    <w:rsid w:val="00C743AD"/>
    <w:rsid w:val="00C74DD8"/>
    <w:rsid w:val="00C75EF6"/>
    <w:rsid w:val="00C76D79"/>
    <w:rsid w:val="00C81E7A"/>
    <w:rsid w:val="00C841A3"/>
    <w:rsid w:val="00C84367"/>
    <w:rsid w:val="00CA3416"/>
    <w:rsid w:val="00CA4721"/>
    <w:rsid w:val="00CA488E"/>
    <w:rsid w:val="00CB09BA"/>
    <w:rsid w:val="00CB29DE"/>
    <w:rsid w:val="00CC3AE5"/>
    <w:rsid w:val="00CC3B0F"/>
    <w:rsid w:val="00CC3B44"/>
    <w:rsid w:val="00CD6F0D"/>
    <w:rsid w:val="00CE05FF"/>
    <w:rsid w:val="00CE42A1"/>
    <w:rsid w:val="00CE6205"/>
    <w:rsid w:val="00CE7ECB"/>
    <w:rsid w:val="00CF6973"/>
    <w:rsid w:val="00D008F2"/>
    <w:rsid w:val="00D10258"/>
    <w:rsid w:val="00D13547"/>
    <w:rsid w:val="00D156C8"/>
    <w:rsid w:val="00D20F66"/>
    <w:rsid w:val="00D24819"/>
    <w:rsid w:val="00D26182"/>
    <w:rsid w:val="00D313B4"/>
    <w:rsid w:val="00D47B07"/>
    <w:rsid w:val="00D50C4C"/>
    <w:rsid w:val="00D61381"/>
    <w:rsid w:val="00D63CB5"/>
    <w:rsid w:val="00D63E51"/>
    <w:rsid w:val="00D63FFE"/>
    <w:rsid w:val="00D64C5F"/>
    <w:rsid w:val="00D6766B"/>
    <w:rsid w:val="00D7381D"/>
    <w:rsid w:val="00D77FF9"/>
    <w:rsid w:val="00D82160"/>
    <w:rsid w:val="00D85EEB"/>
    <w:rsid w:val="00D95075"/>
    <w:rsid w:val="00D96C98"/>
    <w:rsid w:val="00DA2BC8"/>
    <w:rsid w:val="00DB5B20"/>
    <w:rsid w:val="00DB616F"/>
    <w:rsid w:val="00DC18BA"/>
    <w:rsid w:val="00DC3D04"/>
    <w:rsid w:val="00DC6AFB"/>
    <w:rsid w:val="00DC7AFD"/>
    <w:rsid w:val="00DD4A83"/>
    <w:rsid w:val="00DD654E"/>
    <w:rsid w:val="00DE1108"/>
    <w:rsid w:val="00DE1BF0"/>
    <w:rsid w:val="00DE264C"/>
    <w:rsid w:val="00DE5575"/>
    <w:rsid w:val="00DF217B"/>
    <w:rsid w:val="00DF3849"/>
    <w:rsid w:val="00DF3D6F"/>
    <w:rsid w:val="00DF5C02"/>
    <w:rsid w:val="00DF6382"/>
    <w:rsid w:val="00DF63E9"/>
    <w:rsid w:val="00E02199"/>
    <w:rsid w:val="00E07FA9"/>
    <w:rsid w:val="00E12002"/>
    <w:rsid w:val="00E12B7F"/>
    <w:rsid w:val="00E249CD"/>
    <w:rsid w:val="00E31C7C"/>
    <w:rsid w:val="00E40342"/>
    <w:rsid w:val="00E40ABF"/>
    <w:rsid w:val="00E43331"/>
    <w:rsid w:val="00E43693"/>
    <w:rsid w:val="00E500AB"/>
    <w:rsid w:val="00E54D99"/>
    <w:rsid w:val="00E54E30"/>
    <w:rsid w:val="00E56E78"/>
    <w:rsid w:val="00E5755D"/>
    <w:rsid w:val="00E60961"/>
    <w:rsid w:val="00E66771"/>
    <w:rsid w:val="00E7059D"/>
    <w:rsid w:val="00E7100D"/>
    <w:rsid w:val="00E80D31"/>
    <w:rsid w:val="00E816DA"/>
    <w:rsid w:val="00E91CE1"/>
    <w:rsid w:val="00E92E96"/>
    <w:rsid w:val="00EC0D5D"/>
    <w:rsid w:val="00EC2E4A"/>
    <w:rsid w:val="00ED25BA"/>
    <w:rsid w:val="00ED43B2"/>
    <w:rsid w:val="00ED6F65"/>
    <w:rsid w:val="00ED78B8"/>
    <w:rsid w:val="00EE0CDC"/>
    <w:rsid w:val="00EE2403"/>
    <w:rsid w:val="00EF28FF"/>
    <w:rsid w:val="00EF38DD"/>
    <w:rsid w:val="00EF7EAB"/>
    <w:rsid w:val="00F018B6"/>
    <w:rsid w:val="00F0433C"/>
    <w:rsid w:val="00F07F10"/>
    <w:rsid w:val="00F11467"/>
    <w:rsid w:val="00F1169F"/>
    <w:rsid w:val="00F13101"/>
    <w:rsid w:val="00F1571B"/>
    <w:rsid w:val="00F217E4"/>
    <w:rsid w:val="00F22910"/>
    <w:rsid w:val="00F23E83"/>
    <w:rsid w:val="00F241C8"/>
    <w:rsid w:val="00F26F57"/>
    <w:rsid w:val="00F354DB"/>
    <w:rsid w:val="00F369D4"/>
    <w:rsid w:val="00F40487"/>
    <w:rsid w:val="00F42EA1"/>
    <w:rsid w:val="00F44870"/>
    <w:rsid w:val="00F44A9D"/>
    <w:rsid w:val="00F575D2"/>
    <w:rsid w:val="00F607E9"/>
    <w:rsid w:val="00F63B52"/>
    <w:rsid w:val="00F6459F"/>
    <w:rsid w:val="00F64937"/>
    <w:rsid w:val="00F70A43"/>
    <w:rsid w:val="00F70ABC"/>
    <w:rsid w:val="00F71770"/>
    <w:rsid w:val="00F74129"/>
    <w:rsid w:val="00F76822"/>
    <w:rsid w:val="00F84544"/>
    <w:rsid w:val="00F87975"/>
    <w:rsid w:val="00F87BF0"/>
    <w:rsid w:val="00F9055C"/>
    <w:rsid w:val="00F92BC7"/>
    <w:rsid w:val="00F93566"/>
    <w:rsid w:val="00F954BB"/>
    <w:rsid w:val="00FA5E9E"/>
    <w:rsid w:val="00FB1DF2"/>
    <w:rsid w:val="00FB4F9B"/>
    <w:rsid w:val="00FC05F8"/>
    <w:rsid w:val="00FC4920"/>
    <w:rsid w:val="00FC68FA"/>
    <w:rsid w:val="00FC69C4"/>
    <w:rsid w:val="00FD13A0"/>
    <w:rsid w:val="00FD307D"/>
    <w:rsid w:val="00FD6AFC"/>
    <w:rsid w:val="00FD6BD5"/>
    <w:rsid w:val="00FE0446"/>
    <w:rsid w:val="00FE1518"/>
    <w:rsid w:val="00FE40CD"/>
    <w:rsid w:val="00FF0EED"/>
    <w:rsid w:val="00FF1D7B"/>
    <w:rsid w:val="00FF1F54"/>
    <w:rsid w:val="00FF2976"/>
    <w:rsid w:val="00FF458D"/>
    <w:rsid w:val="00FF63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F5804-F41D-493F-AE64-16E4899A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Tekstpodstawowy"/>
    <w:link w:val="Nagwek1Znak"/>
    <w:uiPriority w:val="9"/>
    <w:qFormat/>
    <w:rsid w:val="001D19A9"/>
    <w:pPr>
      <w:keepNext/>
      <w:numPr>
        <w:numId w:val="3"/>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qFormat/>
    <w:rsid w:val="001D19A9"/>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uiPriority w:val="9"/>
    <w:qFormat/>
    <w:rsid w:val="001D19A9"/>
    <w:pPr>
      <w:numPr>
        <w:ilvl w:val="2"/>
      </w:numPr>
      <w:outlineLvl w:val="2"/>
    </w:pPr>
    <w:rPr>
      <w:rFonts w:cs="Arial"/>
      <w:bCs w:val="0"/>
      <w:szCs w:val="26"/>
    </w:rPr>
  </w:style>
  <w:style w:type="paragraph" w:styleId="Nagwek4">
    <w:name w:val="heading 4"/>
    <w:aliases w:val="heading 4"/>
    <w:basedOn w:val="Nagwek3"/>
    <w:next w:val="Tekstpodstawowy3"/>
    <w:link w:val="Nagwek4Znak"/>
    <w:uiPriority w:val="9"/>
    <w:qFormat/>
    <w:rsid w:val="001D19A9"/>
    <w:pPr>
      <w:numPr>
        <w:ilvl w:val="3"/>
      </w:numPr>
      <w:outlineLvl w:val="3"/>
    </w:pPr>
    <w:rPr>
      <w:bCs/>
      <w:szCs w:val="28"/>
    </w:rPr>
  </w:style>
  <w:style w:type="paragraph" w:styleId="Nagwek5">
    <w:name w:val="heading 5"/>
    <w:basedOn w:val="Nagwek4"/>
    <w:next w:val="Normalny"/>
    <w:link w:val="Nagwek5Znak"/>
    <w:uiPriority w:val="9"/>
    <w:qFormat/>
    <w:rsid w:val="001D19A9"/>
    <w:pPr>
      <w:numPr>
        <w:ilvl w:val="4"/>
      </w:numPr>
      <w:outlineLvl w:val="4"/>
    </w:pPr>
    <w:rPr>
      <w:bCs w:val="0"/>
      <w:iCs w:val="0"/>
      <w:szCs w:val="26"/>
    </w:rPr>
  </w:style>
  <w:style w:type="paragraph" w:styleId="Nagwek6">
    <w:name w:val="heading 6"/>
    <w:basedOn w:val="Nagwek5"/>
    <w:next w:val="Normalny"/>
    <w:link w:val="Nagwek6Znak"/>
    <w:uiPriority w:val="9"/>
    <w:qFormat/>
    <w:rsid w:val="001D19A9"/>
    <w:pPr>
      <w:numPr>
        <w:ilvl w:val="5"/>
      </w:numPr>
      <w:outlineLvl w:val="5"/>
    </w:pPr>
    <w:rPr>
      <w:bCs/>
      <w:szCs w:val="22"/>
    </w:rPr>
  </w:style>
  <w:style w:type="paragraph" w:styleId="Nagwek7">
    <w:name w:val="heading 7"/>
    <w:basedOn w:val="Nagwek6"/>
    <w:link w:val="Nagwek7Znak"/>
    <w:uiPriority w:val="9"/>
    <w:qFormat/>
    <w:rsid w:val="001D19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219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A64F71"/>
    <w:pPr>
      <w:ind w:left="720"/>
      <w:contextualSpacing/>
    </w:pPr>
  </w:style>
  <w:style w:type="paragraph" w:styleId="Tekstdymka">
    <w:name w:val="Balloon Text"/>
    <w:basedOn w:val="Normalny"/>
    <w:link w:val="TekstdymkaZnak"/>
    <w:uiPriority w:val="99"/>
    <w:semiHidden/>
    <w:unhideWhenUsed/>
    <w:rsid w:val="00E249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49CD"/>
    <w:rPr>
      <w:rFonts w:ascii="Segoe UI" w:hAnsi="Segoe UI" w:cs="Segoe UI"/>
      <w:sz w:val="18"/>
      <w:szCs w:val="18"/>
    </w:rPr>
  </w:style>
  <w:style w:type="table" w:styleId="Tabela-Siatka">
    <w:name w:val="Table Grid"/>
    <w:basedOn w:val="Standardowy"/>
    <w:uiPriority w:val="39"/>
    <w:rsid w:val="005E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59158F"/>
  </w:style>
  <w:style w:type="paragraph" w:styleId="Tekstprzypisudolnego">
    <w:name w:val="footnote text"/>
    <w:aliases w:val="Tekst przypisu"/>
    <w:basedOn w:val="Normalny"/>
    <w:link w:val="TekstprzypisudolnegoZnak"/>
    <w:uiPriority w:val="99"/>
    <w:rsid w:val="002303A2"/>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2303A2"/>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1D19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1D19A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uiPriority w:val="9"/>
    <w:rsid w:val="001D19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1D19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1D19A9"/>
    <w:rPr>
      <w:rFonts w:ascii="Arial" w:eastAsia="Times New Roman" w:hAnsi="Arial" w:cs="Arial"/>
      <w:kern w:val="20"/>
      <w:szCs w:val="26"/>
      <w:lang w:val="en-US"/>
    </w:rPr>
  </w:style>
  <w:style w:type="character" w:customStyle="1" w:styleId="Nagwek6Znak">
    <w:name w:val="Nagłówek 6 Znak"/>
    <w:basedOn w:val="Domylnaczcionkaakapitu"/>
    <w:link w:val="Nagwek6"/>
    <w:rsid w:val="001D19A9"/>
    <w:rPr>
      <w:rFonts w:ascii="Arial" w:eastAsia="Times New Roman" w:hAnsi="Arial" w:cs="Arial"/>
      <w:bCs/>
      <w:kern w:val="20"/>
      <w:lang w:val="en-US"/>
    </w:rPr>
  </w:style>
  <w:style w:type="character" w:customStyle="1" w:styleId="Nagwek7Znak">
    <w:name w:val="Nagłówek 7 Znak"/>
    <w:basedOn w:val="Domylnaczcionkaakapitu"/>
    <w:link w:val="Nagwek7"/>
    <w:rsid w:val="001D19A9"/>
    <w:rPr>
      <w:rFonts w:ascii="Arial" w:eastAsia="Times New Roman" w:hAnsi="Arial" w:cs="Arial"/>
      <w:bCs/>
      <w:kern w:val="20"/>
      <w:lang w:val="en-US"/>
    </w:rPr>
  </w:style>
  <w:style w:type="paragraph" w:customStyle="1" w:styleId="ScheduleCrossreferenceSalans">
    <w:name w:val="Schedule Crossreference Salans"/>
    <w:basedOn w:val="Normalny"/>
    <w:next w:val="Normalny"/>
    <w:rsid w:val="001D19A9"/>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D19A9"/>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D19A9"/>
    <w:pPr>
      <w:spacing w:after="120"/>
    </w:pPr>
  </w:style>
  <w:style w:type="character" w:customStyle="1" w:styleId="TekstpodstawowyZnak">
    <w:name w:val="Tekst podstawowy Znak"/>
    <w:basedOn w:val="Domylnaczcionkaakapitu"/>
    <w:link w:val="Tekstpodstawowy"/>
    <w:uiPriority w:val="99"/>
    <w:rsid w:val="001D19A9"/>
  </w:style>
  <w:style w:type="paragraph" w:styleId="Tekstpodstawowy2">
    <w:name w:val="Body Text 2"/>
    <w:basedOn w:val="Normalny"/>
    <w:link w:val="Tekstpodstawowy2Znak"/>
    <w:uiPriority w:val="99"/>
    <w:semiHidden/>
    <w:unhideWhenUsed/>
    <w:rsid w:val="001D19A9"/>
    <w:pPr>
      <w:spacing w:after="120" w:line="480" w:lineRule="auto"/>
    </w:pPr>
  </w:style>
  <w:style w:type="character" w:customStyle="1" w:styleId="Tekstpodstawowy2Znak">
    <w:name w:val="Tekst podstawowy 2 Znak"/>
    <w:basedOn w:val="Domylnaczcionkaakapitu"/>
    <w:link w:val="Tekstpodstawowy2"/>
    <w:uiPriority w:val="99"/>
    <w:semiHidden/>
    <w:rsid w:val="001D19A9"/>
  </w:style>
  <w:style w:type="paragraph" w:styleId="Tekstpodstawowy3">
    <w:name w:val="Body Text 3"/>
    <w:basedOn w:val="Normalny"/>
    <w:link w:val="Tekstpodstawowy3Znak"/>
    <w:uiPriority w:val="99"/>
    <w:semiHidden/>
    <w:unhideWhenUsed/>
    <w:rsid w:val="001D19A9"/>
    <w:pPr>
      <w:spacing w:after="120"/>
    </w:pPr>
    <w:rPr>
      <w:sz w:val="16"/>
      <w:szCs w:val="16"/>
    </w:rPr>
  </w:style>
  <w:style w:type="character" w:customStyle="1" w:styleId="Tekstpodstawowy3Znak">
    <w:name w:val="Tekst podstawowy 3 Znak"/>
    <w:basedOn w:val="Domylnaczcionkaakapitu"/>
    <w:link w:val="Tekstpodstawowy3"/>
    <w:uiPriority w:val="99"/>
    <w:semiHidden/>
    <w:rsid w:val="001D19A9"/>
    <w:rPr>
      <w:sz w:val="16"/>
      <w:szCs w:val="16"/>
    </w:rPr>
  </w:style>
  <w:style w:type="paragraph" w:styleId="NormalnyWeb">
    <w:name w:val="Normal (Web)"/>
    <w:basedOn w:val="Normalny"/>
    <w:uiPriority w:val="99"/>
    <w:unhideWhenUsed/>
    <w:rsid w:val="00380F3C"/>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BD71C2"/>
  </w:style>
  <w:style w:type="character" w:styleId="UyteHipercze">
    <w:name w:val="FollowedHyperlink"/>
    <w:basedOn w:val="Domylnaczcionkaakapitu"/>
    <w:uiPriority w:val="99"/>
    <w:semiHidden/>
    <w:unhideWhenUsed/>
    <w:rsid w:val="0096119C"/>
    <w:rPr>
      <w:color w:val="954F72" w:themeColor="followedHyperlink"/>
      <w:u w:val="single"/>
    </w:rPr>
  </w:style>
  <w:style w:type="paragraph" w:styleId="Nagwek">
    <w:name w:val="header"/>
    <w:basedOn w:val="Normalny"/>
    <w:link w:val="NagwekZnak"/>
    <w:uiPriority w:val="99"/>
    <w:unhideWhenUsed/>
    <w:rsid w:val="00B330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3061"/>
  </w:style>
  <w:style w:type="paragraph" w:styleId="Stopka">
    <w:name w:val="footer"/>
    <w:basedOn w:val="Normalny"/>
    <w:link w:val="StopkaZnak"/>
    <w:uiPriority w:val="99"/>
    <w:unhideWhenUsed/>
    <w:rsid w:val="00B330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3061"/>
  </w:style>
  <w:style w:type="character" w:styleId="Odwoaniedokomentarza">
    <w:name w:val="annotation reference"/>
    <w:basedOn w:val="Domylnaczcionkaakapitu"/>
    <w:uiPriority w:val="99"/>
    <w:semiHidden/>
    <w:unhideWhenUsed/>
    <w:rsid w:val="00145839"/>
    <w:rPr>
      <w:sz w:val="16"/>
      <w:szCs w:val="16"/>
    </w:rPr>
  </w:style>
  <w:style w:type="paragraph" w:styleId="Tekstkomentarza">
    <w:name w:val="annotation text"/>
    <w:basedOn w:val="Normalny"/>
    <w:link w:val="TekstkomentarzaZnak"/>
    <w:uiPriority w:val="99"/>
    <w:semiHidden/>
    <w:unhideWhenUsed/>
    <w:rsid w:val="001458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5839"/>
    <w:rPr>
      <w:sz w:val="20"/>
      <w:szCs w:val="20"/>
    </w:rPr>
  </w:style>
  <w:style w:type="paragraph" w:styleId="Tematkomentarza">
    <w:name w:val="annotation subject"/>
    <w:basedOn w:val="Tekstkomentarza"/>
    <w:next w:val="Tekstkomentarza"/>
    <w:link w:val="TematkomentarzaZnak"/>
    <w:uiPriority w:val="99"/>
    <w:semiHidden/>
    <w:unhideWhenUsed/>
    <w:rsid w:val="00145839"/>
    <w:rPr>
      <w:b/>
      <w:bCs/>
    </w:rPr>
  </w:style>
  <w:style w:type="character" w:customStyle="1" w:styleId="TematkomentarzaZnak">
    <w:name w:val="Temat komentarza Znak"/>
    <w:basedOn w:val="TekstkomentarzaZnak"/>
    <w:link w:val="Tematkomentarza"/>
    <w:uiPriority w:val="99"/>
    <w:semiHidden/>
    <w:rsid w:val="00145839"/>
    <w:rPr>
      <w:b/>
      <w:bCs/>
      <w:sz w:val="20"/>
      <w:szCs w:val="20"/>
    </w:rPr>
  </w:style>
  <w:style w:type="paragraph" w:styleId="Bezodstpw">
    <w:name w:val="No Spacing"/>
    <w:uiPriority w:val="1"/>
    <w:qFormat/>
    <w:rsid w:val="002C5940"/>
    <w:pPr>
      <w:spacing w:after="0" w:line="240" w:lineRule="auto"/>
    </w:pPr>
  </w:style>
  <w:style w:type="paragraph" w:styleId="Poprawka">
    <w:name w:val="Revision"/>
    <w:hidden/>
    <w:uiPriority w:val="99"/>
    <w:semiHidden/>
    <w:rsid w:val="00C35BEC"/>
    <w:pPr>
      <w:spacing w:after="0" w:line="240" w:lineRule="auto"/>
    </w:pPr>
  </w:style>
  <w:style w:type="paragraph" w:customStyle="1" w:styleId="BodyText21">
    <w:name w:val="Body Text 21"/>
    <w:basedOn w:val="Normalny"/>
    <w:rsid w:val="00180E82"/>
    <w:pPr>
      <w:widowControl w:val="0"/>
      <w:spacing w:after="0" w:line="240" w:lineRule="auto"/>
      <w:jc w:val="both"/>
    </w:pPr>
    <w:rPr>
      <w:rFonts w:ascii="Arial" w:eastAsia="Calibri" w:hAnsi="Arial" w:cs="Times New Roman"/>
      <w:szCs w:val="20"/>
      <w:lang w:eastAsia="pl-PL"/>
    </w:rPr>
  </w:style>
  <w:style w:type="paragraph" w:customStyle="1" w:styleId="Akapitzlist1">
    <w:name w:val="Akapit z listą1"/>
    <w:basedOn w:val="Normalny"/>
    <w:rsid w:val="00180E82"/>
    <w:pPr>
      <w:spacing w:after="0" w:line="240" w:lineRule="auto"/>
      <w:ind w:left="720"/>
    </w:pPr>
    <w:rPr>
      <w:rFonts w:ascii="Times New Roman" w:eastAsia="Calibri" w:hAnsi="Times New Roman" w:cs="Times New Roman"/>
      <w:sz w:val="24"/>
      <w:szCs w:val="24"/>
      <w:lang w:eastAsia="pl-PL"/>
    </w:rPr>
  </w:style>
  <w:style w:type="character" w:customStyle="1" w:styleId="lslabeltext">
    <w:name w:val="lslabel__text"/>
    <w:basedOn w:val="Domylnaczcionkaakapitu"/>
    <w:rsid w:val="00180E82"/>
  </w:style>
  <w:style w:type="character" w:customStyle="1" w:styleId="FontStyle12">
    <w:name w:val="Font Style12"/>
    <w:basedOn w:val="Domylnaczcionkaakapitu"/>
    <w:uiPriority w:val="99"/>
    <w:rsid w:val="00883EF9"/>
    <w:rPr>
      <w:rFonts w:ascii="Arial" w:hAnsi="Arial" w:cs="Arial"/>
      <w:sz w:val="20"/>
      <w:szCs w:val="20"/>
    </w:rPr>
  </w:style>
  <w:style w:type="paragraph" w:styleId="Zwykytekst">
    <w:name w:val="Plain Text"/>
    <w:basedOn w:val="Normalny"/>
    <w:link w:val="ZwykytekstZnak"/>
    <w:uiPriority w:val="99"/>
    <w:unhideWhenUsed/>
    <w:rsid w:val="003502FA"/>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3502FA"/>
    <w:rPr>
      <w:rFonts w:ascii="Calibri" w:hAnsi="Calibri"/>
      <w:szCs w:val="21"/>
    </w:rPr>
  </w:style>
  <w:style w:type="character" w:customStyle="1" w:styleId="FontStyle23">
    <w:name w:val="Font Style23"/>
    <w:basedOn w:val="Domylnaczcionkaakapitu"/>
    <w:uiPriority w:val="99"/>
    <w:rsid w:val="00DE1BF0"/>
    <w:rPr>
      <w:rFonts w:ascii="Arial" w:hAnsi="Arial" w:cs="Arial" w:hint="default"/>
    </w:rPr>
  </w:style>
  <w:style w:type="character" w:customStyle="1" w:styleId="FontStyle32">
    <w:name w:val="Font Style32"/>
    <w:basedOn w:val="Domylnaczcionkaakapitu"/>
    <w:uiPriority w:val="99"/>
    <w:rsid w:val="00204508"/>
    <w:rPr>
      <w:rFonts w:ascii="Segoe UI" w:hAnsi="Segoe UI" w:cs="Segoe UI"/>
      <w:sz w:val="22"/>
      <w:szCs w:val="22"/>
    </w:rPr>
  </w:style>
  <w:style w:type="paragraph" w:customStyle="1" w:styleId="Style4">
    <w:name w:val="Style4"/>
    <w:basedOn w:val="Normalny"/>
    <w:uiPriority w:val="99"/>
    <w:rsid w:val="000F5753"/>
    <w:pPr>
      <w:widowControl w:val="0"/>
      <w:autoSpaceDE w:val="0"/>
      <w:autoSpaceDN w:val="0"/>
      <w:adjustRightInd w:val="0"/>
      <w:spacing w:after="0" w:line="341" w:lineRule="exact"/>
    </w:pPr>
    <w:rPr>
      <w:rFonts w:ascii="Arial" w:eastAsiaTheme="minorEastAsia" w:hAnsi="Arial" w:cs="Arial"/>
      <w:sz w:val="24"/>
      <w:szCs w:val="24"/>
      <w:lang w:eastAsia="pl-PL"/>
    </w:rPr>
  </w:style>
  <w:style w:type="character" w:customStyle="1" w:styleId="FontStyle31">
    <w:name w:val="Font Style31"/>
    <w:basedOn w:val="Domylnaczcionkaakapitu"/>
    <w:uiPriority w:val="99"/>
    <w:rsid w:val="000F5753"/>
    <w:rPr>
      <w:rFonts w:ascii="Calibri" w:hAnsi="Calibri" w:cs="Calibri"/>
      <w:b/>
      <w:bCs/>
      <w:sz w:val="22"/>
      <w:szCs w:val="22"/>
    </w:rPr>
  </w:style>
  <w:style w:type="paragraph" w:styleId="Tekstpodstawowywcity">
    <w:name w:val="Body Text Indent"/>
    <w:basedOn w:val="Normalny"/>
    <w:link w:val="TekstpodstawowywcityZnak"/>
    <w:uiPriority w:val="99"/>
    <w:semiHidden/>
    <w:unhideWhenUsed/>
    <w:rsid w:val="00237C4F"/>
    <w:pPr>
      <w:spacing w:after="120"/>
      <w:ind w:left="283"/>
    </w:pPr>
  </w:style>
  <w:style w:type="character" w:customStyle="1" w:styleId="TekstpodstawowywcityZnak">
    <w:name w:val="Tekst podstawowy wcięty Znak"/>
    <w:basedOn w:val="Domylnaczcionkaakapitu"/>
    <w:link w:val="Tekstpodstawowywcity"/>
    <w:uiPriority w:val="99"/>
    <w:semiHidden/>
    <w:rsid w:val="00237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87578">
      <w:bodyDiv w:val="1"/>
      <w:marLeft w:val="0"/>
      <w:marRight w:val="0"/>
      <w:marTop w:val="0"/>
      <w:marBottom w:val="0"/>
      <w:divBdr>
        <w:top w:val="none" w:sz="0" w:space="0" w:color="auto"/>
        <w:left w:val="none" w:sz="0" w:space="0" w:color="auto"/>
        <w:bottom w:val="none" w:sz="0" w:space="0" w:color="auto"/>
        <w:right w:val="none" w:sz="0" w:space="0" w:color="auto"/>
      </w:divBdr>
    </w:div>
    <w:div w:id="61878077">
      <w:bodyDiv w:val="1"/>
      <w:marLeft w:val="0"/>
      <w:marRight w:val="0"/>
      <w:marTop w:val="0"/>
      <w:marBottom w:val="0"/>
      <w:divBdr>
        <w:top w:val="none" w:sz="0" w:space="0" w:color="auto"/>
        <w:left w:val="none" w:sz="0" w:space="0" w:color="auto"/>
        <w:bottom w:val="none" w:sz="0" w:space="0" w:color="auto"/>
        <w:right w:val="none" w:sz="0" w:space="0" w:color="auto"/>
      </w:divBdr>
    </w:div>
    <w:div w:id="74321841">
      <w:bodyDiv w:val="1"/>
      <w:marLeft w:val="0"/>
      <w:marRight w:val="0"/>
      <w:marTop w:val="0"/>
      <w:marBottom w:val="0"/>
      <w:divBdr>
        <w:top w:val="none" w:sz="0" w:space="0" w:color="auto"/>
        <w:left w:val="none" w:sz="0" w:space="0" w:color="auto"/>
        <w:bottom w:val="none" w:sz="0" w:space="0" w:color="auto"/>
        <w:right w:val="none" w:sz="0" w:space="0" w:color="auto"/>
      </w:divBdr>
    </w:div>
    <w:div w:id="464665046">
      <w:bodyDiv w:val="1"/>
      <w:marLeft w:val="0"/>
      <w:marRight w:val="0"/>
      <w:marTop w:val="0"/>
      <w:marBottom w:val="0"/>
      <w:divBdr>
        <w:top w:val="none" w:sz="0" w:space="0" w:color="auto"/>
        <w:left w:val="none" w:sz="0" w:space="0" w:color="auto"/>
        <w:bottom w:val="none" w:sz="0" w:space="0" w:color="auto"/>
        <w:right w:val="none" w:sz="0" w:space="0" w:color="auto"/>
      </w:divBdr>
    </w:div>
    <w:div w:id="468014572">
      <w:bodyDiv w:val="1"/>
      <w:marLeft w:val="0"/>
      <w:marRight w:val="0"/>
      <w:marTop w:val="0"/>
      <w:marBottom w:val="0"/>
      <w:divBdr>
        <w:top w:val="none" w:sz="0" w:space="0" w:color="auto"/>
        <w:left w:val="none" w:sz="0" w:space="0" w:color="auto"/>
        <w:bottom w:val="none" w:sz="0" w:space="0" w:color="auto"/>
        <w:right w:val="none" w:sz="0" w:space="0" w:color="auto"/>
      </w:divBdr>
    </w:div>
    <w:div w:id="1205100876">
      <w:bodyDiv w:val="1"/>
      <w:marLeft w:val="0"/>
      <w:marRight w:val="0"/>
      <w:marTop w:val="0"/>
      <w:marBottom w:val="0"/>
      <w:divBdr>
        <w:top w:val="none" w:sz="0" w:space="0" w:color="auto"/>
        <w:left w:val="none" w:sz="0" w:space="0" w:color="auto"/>
        <w:bottom w:val="none" w:sz="0" w:space="0" w:color="auto"/>
        <w:right w:val="none" w:sz="0" w:space="0" w:color="auto"/>
      </w:divBdr>
    </w:div>
    <w:div w:id="1386030786">
      <w:bodyDiv w:val="1"/>
      <w:marLeft w:val="0"/>
      <w:marRight w:val="0"/>
      <w:marTop w:val="0"/>
      <w:marBottom w:val="0"/>
      <w:divBdr>
        <w:top w:val="none" w:sz="0" w:space="0" w:color="auto"/>
        <w:left w:val="none" w:sz="0" w:space="0" w:color="auto"/>
        <w:bottom w:val="none" w:sz="0" w:space="0" w:color="auto"/>
        <w:right w:val="none" w:sz="0" w:space="0" w:color="auto"/>
      </w:divBdr>
    </w:div>
    <w:div w:id="1484590381">
      <w:bodyDiv w:val="1"/>
      <w:marLeft w:val="0"/>
      <w:marRight w:val="0"/>
      <w:marTop w:val="0"/>
      <w:marBottom w:val="0"/>
      <w:divBdr>
        <w:top w:val="none" w:sz="0" w:space="0" w:color="auto"/>
        <w:left w:val="none" w:sz="0" w:space="0" w:color="auto"/>
        <w:bottom w:val="none" w:sz="0" w:space="0" w:color="auto"/>
        <w:right w:val="none" w:sz="0" w:space="0" w:color="auto"/>
      </w:divBdr>
    </w:div>
    <w:div w:id="1659654927">
      <w:bodyDiv w:val="1"/>
      <w:marLeft w:val="0"/>
      <w:marRight w:val="0"/>
      <w:marTop w:val="0"/>
      <w:marBottom w:val="0"/>
      <w:divBdr>
        <w:top w:val="none" w:sz="0" w:space="0" w:color="auto"/>
        <w:left w:val="none" w:sz="0" w:space="0" w:color="auto"/>
        <w:bottom w:val="none" w:sz="0" w:space="0" w:color="auto"/>
        <w:right w:val="none" w:sz="0" w:space="0" w:color="auto"/>
      </w:divBdr>
    </w:div>
    <w:div w:id="1670059231">
      <w:bodyDiv w:val="1"/>
      <w:marLeft w:val="0"/>
      <w:marRight w:val="0"/>
      <w:marTop w:val="0"/>
      <w:marBottom w:val="0"/>
      <w:divBdr>
        <w:top w:val="none" w:sz="0" w:space="0" w:color="auto"/>
        <w:left w:val="none" w:sz="0" w:space="0" w:color="auto"/>
        <w:bottom w:val="none" w:sz="0" w:space="0" w:color="auto"/>
        <w:right w:val="none" w:sz="0" w:space="0" w:color="auto"/>
      </w:divBdr>
    </w:div>
    <w:div w:id="1866555986">
      <w:bodyDiv w:val="1"/>
      <w:marLeft w:val="0"/>
      <w:marRight w:val="0"/>
      <w:marTop w:val="0"/>
      <w:marBottom w:val="0"/>
      <w:divBdr>
        <w:top w:val="none" w:sz="0" w:space="0" w:color="auto"/>
        <w:left w:val="none" w:sz="0" w:space="0" w:color="auto"/>
        <w:bottom w:val="none" w:sz="0" w:space="0" w:color="auto"/>
        <w:right w:val="none" w:sz="0" w:space="0" w:color="auto"/>
      </w:divBdr>
    </w:div>
    <w:div w:id="1946766149">
      <w:bodyDiv w:val="1"/>
      <w:marLeft w:val="0"/>
      <w:marRight w:val="0"/>
      <w:marTop w:val="0"/>
      <w:marBottom w:val="0"/>
      <w:divBdr>
        <w:top w:val="none" w:sz="0" w:space="0" w:color="auto"/>
        <w:left w:val="none" w:sz="0" w:space="0" w:color="auto"/>
        <w:bottom w:val="none" w:sz="0" w:space="0" w:color="auto"/>
        <w:right w:val="none" w:sz="0" w:space="0" w:color="auto"/>
      </w:divBdr>
    </w:div>
    <w:div w:id="1989090430">
      <w:bodyDiv w:val="1"/>
      <w:marLeft w:val="0"/>
      <w:marRight w:val="0"/>
      <w:marTop w:val="0"/>
      <w:marBottom w:val="0"/>
      <w:divBdr>
        <w:top w:val="none" w:sz="0" w:space="0" w:color="auto"/>
        <w:left w:val="none" w:sz="0" w:space="0" w:color="auto"/>
        <w:bottom w:val="none" w:sz="0" w:space="0" w:color="auto"/>
        <w:right w:val="none" w:sz="0" w:space="0" w:color="auto"/>
      </w:divBdr>
    </w:div>
    <w:div w:id="208425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bigniew.Karwacki@enea.pl" TargetMode="External"/><Relationship Id="rId18" Type="http://schemas.openxmlformats.org/officeDocument/2006/relationships/hyperlink" Target="mailto:faktury.elektroniczne@enea.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aukcje.eb2b.com.pl/" TargetMode="External"/><Relationship Id="rId7" Type="http://schemas.openxmlformats.org/officeDocument/2006/relationships/endnotes" Target="endnotes.xml"/><Relationship Id="rId12" Type="http://schemas.openxmlformats.org/officeDocument/2006/relationships/hyperlink" Target="mailto:Witold.Dunal@enea.pl" TargetMode="External"/><Relationship Id="rId17" Type="http://schemas.openxmlformats.org/officeDocument/2006/relationships/hyperlink" Target="https://www.enea.pl/grupaenea/o_grupie/enea-polaniec/zamowienia/dokumenty-dla-wykonawcow/owzt-wersja-nz-4-2018.pdf?t=155014813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ep.iod@enea.pl" TargetMode="External"/><Relationship Id="rId20" Type="http://schemas.openxmlformats.org/officeDocument/2006/relationships/hyperlink" Target="mailto:Witold.Dunal@ene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bigniew.karwacki@enea.pl" TargetMode="External"/><Relationship Id="rId24" Type="http://schemas.openxmlformats.org/officeDocument/2006/relationships/hyperlink" Target="mailto:sebastianscislowski@enea.pl" TargetMode="External"/><Relationship Id="rId5" Type="http://schemas.openxmlformats.org/officeDocument/2006/relationships/webSettings" Target="webSettings.xml"/><Relationship Id="rId15" Type="http://schemas.openxmlformats.org/officeDocument/2006/relationships/hyperlink" Target="mailto:eep.iod@enea.pl" TargetMode="External"/><Relationship Id="rId23" Type="http://schemas.openxmlformats.org/officeDocument/2006/relationships/hyperlink" Target="mailto:zbigniew.karwacki@enea.pl" TargetMode="External"/><Relationship Id="rId10" Type="http://schemas.openxmlformats.org/officeDocument/2006/relationships/hyperlink" Target="https://www.enea.pl/pl/grupaenea/o-grupie/spolki-grupy-enea/polaniec/zamowienia/dokumenty" TargetMode="External"/><Relationship Id="rId19" Type="http://schemas.openxmlformats.org/officeDocument/2006/relationships/hyperlink" Target="mailto:zbigniew.karwacki@enea.pl" TargetMode="External"/><Relationship Id="rId4" Type="http://schemas.openxmlformats.org/officeDocument/2006/relationships/settings" Target="settings.xml"/><Relationship Id="rId9" Type="http://schemas.openxmlformats.org/officeDocument/2006/relationships/hyperlink" Target="https://www.enea.pl/pl/grupaenea/o-grupie/spolki-grupy-enea/polaniec/zamowienia/dokumenty-dla-wykonawcow-i-dostawcow" TargetMode="External"/><Relationship Id="rId14" Type="http://schemas.openxmlformats.org/officeDocument/2006/relationships/hyperlink" Target="https://aukcje.eb2b.com.pl" TargetMode="External"/><Relationship Id="rId22" Type="http://schemas.openxmlformats.org/officeDocument/2006/relationships/hyperlink" Target="https://aukcje.eb2b.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5B690-4873-477F-A5DD-76C7D9FE0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17</Pages>
  <Words>6395</Words>
  <Characters>38373</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44679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Karwacki Zbigniew</cp:lastModifiedBy>
  <cp:revision>13</cp:revision>
  <cp:lastPrinted>2018-11-13T10:20:00Z</cp:lastPrinted>
  <dcterms:created xsi:type="dcterms:W3CDTF">2020-02-17T09:05:00Z</dcterms:created>
  <dcterms:modified xsi:type="dcterms:W3CDTF">2020-02-17T11:22:00Z</dcterms:modified>
  <cp:contentStatus/>
</cp:coreProperties>
</file>